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674A" w14:textId="12DE12FC" w:rsidR="00874FBE" w:rsidRPr="00874FBE" w:rsidRDefault="00874FBE" w:rsidP="00874FBE">
      <w:pPr>
        <w:spacing w:before="240" w:after="0"/>
        <w:rPr>
          <w:rFonts w:ascii="Arial" w:hAnsi="Arial" w:cs="Arial"/>
        </w:rPr>
      </w:pPr>
      <w:r w:rsidRPr="00874FBE">
        <w:rPr>
          <w:rFonts w:ascii="Arial" w:eastAsia="Calibri" w:hAnsi="Arial" w:cs="Arial"/>
          <w:noProof/>
        </w:rPr>
        <w:drawing>
          <wp:anchor distT="0" distB="0" distL="114300" distR="114300" simplePos="0" relativeHeight="251659264" behindDoc="0" locked="0" layoutInCell="1" allowOverlap="1" wp14:anchorId="03D83052" wp14:editId="2F7415C9">
            <wp:simplePos x="0" y="0"/>
            <wp:positionH relativeFrom="margin">
              <wp:align>right</wp:align>
            </wp:positionH>
            <wp:positionV relativeFrom="paragraph">
              <wp:posOffset>-5715</wp:posOffset>
            </wp:positionV>
            <wp:extent cx="1573573" cy="1080000"/>
            <wp:effectExtent l="0" t="0" r="0" b="6350"/>
            <wp:wrapNone/>
            <wp:docPr id="105139362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93620" name="Picture 1"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3573" cy="1080000"/>
                    </a:xfrm>
                    <a:prstGeom prst="rect">
                      <a:avLst/>
                    </a:prstGeom>
                  </pic:spPr>
                </pic:pic>
              </a:graphicData>
            </a:graphic>
            <wp14:sizeRelH relativeFrom="page">
              <wp14:pctWidth>0</wp14:pctWidth>
            </wp14:sizeRelH>
            <wp14:sizeRelV relativeFrom="page">
              <wp14:pctHeight>0</wp14:pctHeight>
            </wp14:sizeRelV>
          </wp:anchor>
        </w:drawing>
      </w:r>
    </w:p>
    <w:p w14:paraId="3CDA2899" w14:textId="69A63979" w:rsidR="00DB7861" w:rsidRPr="00DB7861" w:rsidRDefault="00DB7861" w:rsidP="00874FBE">
      <w:pPr>
        <w:spacing w:before="240" w:after="0"/>
        <w:rPr>
          <w:rFonts w:ascii="Arial" w:eastAsia="Calibri" w:hAnsi="Arial" w:cs="Arial"/>
          <w:sz w:val="28"/>
          <w:szCs w:val="28"/>
        </w:rPr>
      </w:pPr>
      <w:r w:rsidRPr="00DB7861">
        <w:rPr>
          <w:rFonts w:ascii="Arial" w:eastAsia="Calibri" w:hAnsi="Arial" w:cs="Arial"/>
          <w:sz w:val="28"/>
          <w:szCs w:val="28"/>
        </w:rPr>
        <w:t>09 Early years practice</w:t>
      </w:r>
      <w:r w:rsidR="009D092F">
        <w:rPr>
          <w:rFonts w:ascii="Arial" w:eastAsia="Calibri" w:hAnsi="Arial" w:cs="Arial"/>
          <w:sz w:val="28"/>
          <w:szCs w:val="28"/>
        </w:rPr>
        <w:t xml:space="preserve"> </w:t>
      </w:r>
    </w:p>
    <w:p w14:paraId="20DB7A84" w14:textId="53B75F91" w:rsidR="008C174D" w:rsidRPr="00DB7861" w:rsidRDefault="00F445D6" w:rsidP="00874FBE">
      <w:pPr>
        <w:spacing w:before="240" w:after="0"/>
        <w:rPr>
          <w:rFonts w:ascii="Arial" w:eastAsia="Calibri" w:hAnsi="Arial" w:cs="Arial"/>
          <w:b/>
          <w:bCs/>
          <w:sz w:val="28"/>
          <w:szCs w:val="28"/>
        </w:rPr>
      </w:pPr>
      <w:r w:rsidRPr="00DB7861">
        <w:rPr>
          <w:rFonts w:ascii="Arial" w:eastAsia="Calibri" w:hAnsi="Arial" w:cs="Arial"/>
          <w:b/>
          <w:bCs/>
          <w:sz w:val="28"/>
          <w:szCs w:val="28"/>
        </w:rPr>
        <w:t>09.0</w:t>
      </w:r>
      <w:r w:rsidR="00DB7861" w:rsidRPr="00DB7861">
        <w:rPr>
          <w:rFonts w:ascii="Arial" w:eastAsia="Calibri" w:hAnsi="Arial" w:cs="Arial"/>
          <w:b/>
          <w:bCs/>
          <w:sz w:val="28"/>
          <w:szCs w:val="28"/>
        </w:rPr>
        <w:t xml:space="preserve">1e </w:t>
      </w:r>
      <w:r w:rsidR="00874FBE" w:rsidRPr="00DB7861">
        <w:rPr>
          <w:rFonts w:ascii="Arial" w:eastAsia="Calibri" w:hAnsi="Arial" w:cs="Arial"/>
          <w:b/>
          <w:bCs/>
          <w:sz w:val="28"/>
          <w:szCs w:val="28"/>
        </w:rPr>
        <w:t>Fee Payment Policy</w:t>
      </w:r>
    </w:p>
    <w:p w14:paraId="4F5A911A" w14:textId="77777777" w:rsidR="009067E7" w:rsidRPr="009D3A13" w:rsidRDefault="00874FBE" w:rsidP="00273510">
      <w:pPr>
        <w:spacing w:after="0" w:line="240" w:lineRule="auto"/>
        <w:jc w:val="both"/>
        <w:rPr>
          <w:rFonts w:ascii="Arial" w:eastAsia="Calibri" w:hAnsi="Arial" w:cs="Arial"/>
        </w:rPr>
      </w:pPr>
      <w:r w:rsidRPr="009D3A13">
        <w:rPr>
          <w:rFonts w:ascii="Arial" w:eastAsia="Calibri" w:hAnsi="Arial" w:cs="Arial"/>
        </w:rPr>
        <w:t xml:space="preserve">To ensure the continued high standard and sustainability of the Preschool, parents/carers </w:t>
      </w:r>
      <w:r w:rsidR="00A25A6C" w:rsidRPr="009D3A13">
        <w:rPr>
          <w:rFonts w:ascii="Arial" w:eastAsia="Calibri" w:hAnsi="Arial" w:cs="Arial"/>
        </w:rPr>
        <w:t xml:space="preserve">are required </w:t>
      </w:r>
      <w:r w:rsidRPr="009D3A13">
        <w:rPr>
          <w:rFonts w:ascii="Arial" w:eastAsia="Calibri" w:hAnsi="Arial" w:cs="Arial"/>
        </w:rPr>
        <w:t xml:space="preserve">to </w:t>
      </w:r>
      <w:r w:rsidR="00A25A6C" w:rsidRPr="009D3A13">
        <w:rPr>
          <w:rFonts w:ascii="Arial" w:eastAsia="Calibri" w:hAnsi="Arial" w:cs="Arial"/>
        </w:rPr>
        <w:t xml:space="preserve">adhere </w:t>
      </w:r>
      <w:r w:rsidR="00EB5AA5" w:rsidRPr="009D3A13">
        <w:rPr>
          <w:rFonts w:ascii="Arial" w:eastAsia="Calibri" w:hAnsi="Arial" w:cs="Arial"/>
        </w:rPr>
        <w:t>to this Fee payment</w:t>
      </w:r>
      <w:r w:rsidRPr="009D3A13">
        <w:rPr>
          <w:rFonts w:ascii="Arial" w:eastAsia="Calibri" w:hAnsi="Arial" w:cs="Arial"/>
        </w:rPr>
        <w:t xml:space="preserve"> polic</w:t>
      </w:r>
      <w:r w:rsidR="00EB5AA5" w:rsidRPr="009D3A13">
        <w:rPr>
          <w:rFonts w:ascii="Arial" w:eastAsia="Calibri" w:hAnsi="Arial" w:cs="Arial"/>
        </w:rPr>
        <w:t>y</w:t>
      </w:r>
      <w:r w:rsidRPr="009D3A13">
        <w:rPr>
          <w:rFonts w:ascii="Arial" w:eastAsia="Calibri" w:hAnsi="Arial" w:cs="Arial"/>
        </w:rPr>
        <w:t xml:space="preserve">. </w:t>
      </w:r>
    </w:p>
    <w:p w14:paraId="2AC14946" w14:textId="59F23A5A" w:rsidR="00874FBE" w:rsidRPr="009D3A13" w:rsidRDefault="009067E7" w:rsidP="00273510">
      <w:pPr>
        <w:spacing w:after="0" w:line="240" w:lineRule="auto"/>
        <w:jc w:val="both"/>
        <w:rPr>
          <w:rStyle w:val="Hyperlink"/>
          <w:rFonts w:ascii="Arial" w:eastAsia="Calibri" w:hAnsi="Arial" w:cs="Arial"/>
        </w:rPr>
      </w:pPr>
      <w:r w:rsidRPr="009D3A13">
        <w:rPr>
          <w:rFonts w:ascii="Arial" w:eastAsia="Calibri" w:hAnsi="Arial" w:cs="Arial"/>
        </w:rPr>
        <w:t xml:space="preserve">This policy should be read in conjunction with </w:t>
      </w:r>
      <w:r w:rsidR="005057D4" w:rsidRPr="009D3A13">
        <w:rPr>
          <w:rFonts w:ascii="Arial" w:eastAsia="Calibri" w:hAnsi="Arial" w:cs="Arial"/>
        </w:rPr>
        <w:t>the Preschool terms and Conditions</w:t>
      </w:r>
      <w:r w:rsidR="00874FBE" w:rsidRPr="009D3A13">
        <w:rPr>
          <w:rFonts w:ascii="Arial" w:eastAsia="Calibri" w:hAnsi="Arial" w:cs="Arial"/>
        </w:rPr>
        <w:t xml:space="preserve"> and is </w:t>
      </w:r>
      <w:r w:rsidR="003922A3" w:rsidRPr="009D3A13">
        <w:rPr>
          <w:rFonts w:ascii="Arial" w:eastAsia="Calibri" w:hAnsi="Arial" w:cs="Arial"/>
        </w:rPr>
        <w:t>available</w:t>
      </w:r>
      <w:r w:rsidR="00874FBE" w:rsidRPr="009D3A13">
        <w:rPr>
          <w:rFonts w:ascii="Arial" w:eastAsia="Calibri" w:hAnsi="Arial" w:cs="Arial"/>
        </w:rPr>
        <w:t xml:space="preserve"> our we</w:t>
      </w:r>
      <w:r w:rsidR="003922A3" w:rsidRPr="009D3A13">
        <w:rPr>
          <w:rFonts w:ascii="Arial" w:eastAsia="Calibri" w:hAnsi="Arial" w:cs="Arial"/>
        </w:rPr>
        <w:t>bsite:</w:t>
      </w:r>
      <w:r w:rsidR="00874FBE" w:rsidRPr="009D3A13">
        <w:rPr>
          <w:rFonts w:ascii="Arial" w:eastAsia="Calibri" w:hAnsi="Arial" w:cs="Arial"/>
        </w:rPr>
        <w:t xml:space="preserve"> </w:t>
      </w:r>
      <w:hyperlink r:id="rId8" w:history="1">
        <w:r w:rsidR="00874FBE" w:rsidRPr="009D3A13">
          <w:rPr>
            <w:rStyle w:val="Hyperlink"/>
            <w:rFonts w:ascii="Arial" w:eastAsia="Calibri" w:hAnsi="Arial" w:cs="Arial"/>
          </w:rPr>
          <w:t>www.northbusheypreschool.com</w:t>
        </w:r>
      </w:hyperlink>
    </w:p>
    <w:p w14:paraId="38783BFD" w14:textId="77777777" w:rsidR="00273510" w:rsidRDefault="00273510" w:rsidP="00273510">
      <w:pPr>
        <w:pStyle w:val="Subtitle"/>
        <w:spacing w:after="0" w:line="240" w:lineRule="auto"/>
        <w:jc w:val="both"/>
        <w:rPr>
          <w:rFonts w:ascii="Arial" w:hAnsi="Arial" w:cs="Arial"/>
          <w:b/>
          <w:bCs/>
          <w:color w:val="auto"/>
          <w:sz w:val="22"/>
          <w:szCs w:val="22"/>
        </w:rPr>
      </w:pPr>
    </w:p>
    <w:p w14:paraId="35BD3A22" w14:textId="20E62723" w:rsidR="00874FBE" w:rsidRPr="009D3A13" w:rsidRDefault="00874FBE" w:rsidP="00273510">
      <w:pPr>
        <w:pStyle w:val="Subtitle"/>
        <w:spacing w:after="0" w:line="240" w:lineRule="auto"/>
        <w:jc w:val="both"/>
        <w:rPr>
          <w:rFonts w:ascii="Arial" w:hAnsi="Arial" w:cs="Arial"/>
          <w:b/>
          <w:bCs/>
          <w:color w:val="auto"/>
          <w:sz w:val="22"/>
          <w:szCs w:val="22"/>
        </w:rPr>
      </w:pPr>
      <w:r w:rsidRPr="009D3A13">
        <w:rPr>
          <w:rFonts w:ascii="Arial" w:hAnsi="Arial" w:cs="Arial"/>
          <w:b/>
          <w:bCs/>
          <w:color w:val="auto"/>
          <w:sz w:val="22"/>
          <w:szCs w:val="22"/>
        </w:rPr>
        <w:t>Deposit</w:t>
      </w:r>
      <w:r w:rsidR="003922A3" w:rsidRPr="009D3A13">
        <w:rPr>
          <w:rFonts w:ascii="Arial" w:hAnsi="Arial" w:cs="Arial"/>
          <w:b/>
          <w:bCs/>
          <w:color w:val="auto"/>
          <w:sz w:val="22"/>
          <w:szCs w:val="22"/>
        </w:rPr>
        <w:t xml:space="preserve"> and </w:t>
      </w:r>
      <w:r w:rsidR="002C7452" w:rsidRPr="009D3A13">
        <w:rPr>
          <w:rFonts w:ascii="Arial" w:hAnsi="Arial" w:cs="Arial"/>
          <w:b/>
          <w:bCs/>
          <w:color w:val="auto"/>
          <w:sz w:val="22"/>
          <w:szCs w:val="22"/>
        </w:rPr>
        <w:t>A</w:t>
      </w:r>
      <w:r w:rsidR="003922A3" w:rsidRPr="009D3A13">
        <w:rPr>
          <w:rFonts w:ascii="Arial" w:hAnsi="Arial" w:cs="Arial"/>
          <w:b/>
          <w:bCs/>
          <w:color w:val="auto"/>
          <w:sz w:val="22"/>
          <w:szCs w:val="22"/>
        </w:rPr>
        <w:t xml:space="preserve">dministration </w:t>
      </w:r>
      <w:r w:rsidR="002C7452" w:rsidRPr="009D3A13">
        <w:rPr>
          <w:rFonts w:ascii="Arial" w:hAnsi="Arial" w:cs="Arial"/>
          <w:b/>
          <w:bCs/>
          <w:color w:val="auto"/>
          <w:sz w:val="22"/>
          <w:szCs w:val="22"/>
        </w:rPr>
        <w:t>Fee</w:t>
      </w:r>
    </w:p>
    <w:p w14:paraId="7DF20EAF" w14:textId="425CA31A" w:rsidR="00903B9B" w:rsidRPr="009D3A13" w:rsidRDefault="00874FBE" w:rsidP="00273510">
      <w:pPr>
        <w:spacing w:after="0" w:line="240" w:lineRule="auto"/>
        <w:ind w:right="60"/>
        <w:jc w:val="both"/>
        <w:rPr>
          <w:rFonts w:ascii="Arial" w:eastAsia="Calibri" w:hAnsi="Arial" w:cs="Arial"/>
        </w:rPr>
      </w:pPr>
      <w:r w:rsidRPr="009D3A13">
        <w:rPr>
          <w:rFonts w:ascii="Arial" w:eastAsia="Calibri" w:hAnsi="Arial" w:cs="Arial"/>
        </w:rPr>
        <w:t xml:space="preserve">Once you have been offered, parents/carers are required to complete </w:t>
      </w:r>
      <w:r w:rsidR="00FF15CF" w:rsidRPr="009D3A13">
        <w:rPr>
          <w:rFonts w:ascii="Arial" w:eastAsia="Calibri" w:hAnsi="Arial" w:cs="Arial"/>
        </w:rPr>
        <w:t>and return all required registration documentation</w:t>
      </w:r>
      <w:r w:rsidR="00E66EAD" w:rsidRPr="009D3A13">
        <w:rPr>
          <w:rFonts w:ascii="Arial" w:eastAsia="Calibri" w:hAnsi="Arial" w:cs="Arial"/>
        </w:rPr>
        <w:t>, including</w:t>
      </w:r>
      <w:r w:rsidR="00903B9B" w:rsidRPr="009D3A13">
        <w:rPr>
          <w:rFonts w:ascii="Arial" w:eastAsia="Calibri" w:hAnsi="Arial" w:cs="Arial"/>
        </w:rPr>
        <w:t>:</w:t>
      </w:r>
    </w:p>
    <w:p w14:paraId="674699AD" w14:textId="7D095E2F" w:rsidR="003049A5" w:rsidRPr="009D3A13" w:rsidRDefault="00874FBE" w:rsidP="00273510">
      <w:pPr>
        <w:pStyle w:val="ListParagraph"/>
        <w:numPr>
          <w:ilvl w:val="0"/>
          <w:numId w:val="4"/>
        </w:numPr>
        <w:spacing w:after="0" w:line="240" w:lineRule="auto"/>
        <w:ind w:right="60"/>
        <w:jc w:val="both"/>
        <w:rPr>
          <w:rFonts w:ascii="Arial" w:hAnsi="Arial" w:cs="Arial"/>
        </w:rPr>
      </w:pPr>
      <w:r w:rsidRPr="009D3A13">
        <w:rPr>
          <w:rFonts w:ascii="Arial" w:eastAsia="Calibri" w:hAnsi="Arial" w:cs="Arial"/>
        </w:rPr>
        <w:t>Registration Pack</w:t>
      </w:r>
    </w:p>
    <w:p w14:paraId="1A8AAC7E" w14:textId="53CEA2B4" w:rsidR="003049A5" w:rsidRPr="009D3A13" w:rsidRDefault="00874FBE" w:rsidP="00273510">
      <w:pPr>
        <w:pStyle w:val="ListParagraph"/>
        <w:numPr>
          <w:ilvl w:val="0"/>
          <w:numId w:val="4"/>
        </w:numPr>
        <w:spacing w:after="0" w:line="240" w:lineRule="auto"/>
        <w:ind w:right="60"/>
        <w:jc w:val="both"/>
        <w:rPr>
          <w:rFonts w:ascii="Arial" w:hAnsi="Arial" w:cs="Arial"/>
        </w:rPr>
      </w:pPr>
      <w:r w:rsidRPr="009D3A13">
        <w:rPr>
          <w:rFonts w:ascii="Arial" w:eastAsia="Calibri" w:hAnsi="Arial" w:cs="Arial"/>
        </w:rPr>
        <w:t xml:space="preserve">Parent Declaration form </w:t>
      </w:r>
      <w:r w:rsidR="005359E3" w:rsidRPr="009D3A13">
        <w:rPr>
          <w:rFonts w:ascii="Arial" w:eastAsia="Calibri" w:hAnsi="Arial" w:cs="Arial"/>
        </w:rPr>
        <w:t>(</w:t>
      </w:r>
      <w:r w:rsidRPr="009D3A13">
        <w:rPr>
          <w:rFonts w:ascii="Arial" w:eastAsia="Calibri" w:hAnsi="Arial" w:cs="Arial"/>
        </w:rPr>
        <w:t xml:space="preserve">if </w:t>
      </w:r>
      <w:r w:rsidR="005359E3" w:rsidRPr="009D3A13">
        <w:rPr>
          <w:rFonts w:ascii="Arial" w:eastAsia="Calibri" w:hAnsi="Arial" w:cs="Arial"/>
        </w:rPr>
        <w:t>the</w:t>
      </w:r>
      <w:r w:rsidRPr="009D3A13">
        <w:rPr>
          <w:rFonts w:ascii="Arial" w:eastAsia="Calibri" w:hAnsi="Arial" w:cs="Arial"/>
        </w:rPr>
        <w:t xml:space="preserve"> child is </w:t>
      </w:r>
      <w:r w:rsidR="005359E3" w:rsidRPr="009D3A13">
        <w:rPr>
          <w:rFonts w:ascii="Arial" w:eastAsia="Calibri" w:hAnsi="Arial" w:cs="Arial"/>
        </w:rPr>
        <w:t>accessing government-</w:t>
      </w:r>
      <w:r w:rsidRPr="009D3A13">
        <w:rPr>
          <w:rFonts w:ascii="Arial" w:eastAsia="Calibri" w:hAnsi="Arial" w:cs="Arial"/>
        </w:rPr>
        <w:t xml:space="preserve">funded </w:t>
      </w:r>
      <w:r w:rsidR="005359E3" w:rsidRPr="009D3A13">
        <w:rPr>
          <w:rFonts w:ascii="Arial" w:eastAsia="Calibri" w:hAnsi="Arial" w:cs="Arial"/>
        </w:rPr>
        <w:t>hours)</w:t>
      </w:r>
    </w:p>
    <w:p w14:paraId="0C4EA35A" w14:textId="658BC5CD" w:rsidR="003878A6" w:rsidRPr="009D3A13" w:rsidRDefault="00231D10" w:rsidP="00273510">
      <w:pPr>
        <w:spacing w:after="0" w:line="240" w:lineRule="auto"/>
        <w:ind w:right="60"/>
        <w:jc w:val="both"/>
        <w:rPr>
          <w:rFonts w:ascii="Arial" w:eastAsia="Calibri" w:hAnsi="Arial" w:cs="Arial"/>
        </w:rPr>
      </w:pPr>
      <w:r w:rsidRPr="009D3A13">
        <w:rPr>
          <w:rFonts w:ascii="Arial" w:eastAsia="Calibri" w:hAnsi="Arial" w:cs="Arial"/>
        </w:rPr>
        <w:t>T</w:t>
      </w:r>
      <w:r w:rsidR="00874FBE" w:rsidRPr="009D3A13">
        <w:rPr>
          <w:rFonts w:ascii="Arial" w:eastAsia="Calibri" w:hAnsi="Arial" w:cs="Arial"/>
        </w:rPr>
        <w:t>o secure a place</w:t>
      </w:r>
      <w:r w:rsidRPr="009D3A13">
        <w:rPr>
          <w:rFonts w:ascii="Arial" w:eastAsia="Calibri" w:hAnsi="Arial" w:cs="Arial"/>
        </w:rPr>
        <w:t>, the following fees are required before registration documents are signed and accepted</w:t>
      </w:r>
      <w:r w:rsidR="0020531F" w:rsidRPr="009D3A13">
        <w:rPr>
          <w:rFonts w:ascii="Arial" w:eastAsia="Calibri" w:hAnsi="Arial" w:cs="Arial"/>
        </w:rPr>
        <w:t>:</w:t>
      </w:r>
    </w:p>
    <w:p w14:paraId="5CD09E6B" w14:textId="079E5F35" w:rsidR="003878A6" w:rsidRPr="009D3A13" w:rsidRDefault="003878A6" w:rsidP="00273510">
      <w:pPr>
        <w:pStyle w:val="ListParagraph"/>
        <w:numPr>
          <w:ilvl w:val="0"/>
          <w:numId w:val="5"/>
        </w:numPr>
        <w:spacing w:after="0" w:line="240" w:lineRule="auto"/>
        <w:ind w:right="60"/>
        <w:jc w:val="both"/>
        <w:rPr>
          <w:rFonts w:ascii="Arial" w:eastAsia="Calibri" w:hAnsi="Arial" w:cs="Arial"/>
        </w:rPr>
      </w:pPr>
      <w:r w:rsidRPr="009D3A13">
        <w:rPr>
          <w:rFonts w:ascii="Arial" w:eastAsia="Calibri" w:hAnsi="Arial" w:cs="Arial"/>
        </w:rPr>
        <w:t>D</w:t>
      </w:r>
      <w:r w:rsidR="00874FBE" w:rsidRPr="009D3A13">
        <w:rPr>
          <w:rFonts w:ascii="Arial" w:eastAsia="Calibri" w:hAnsi="Arial" w:cs="Arial"/>
        </w:rPr>
        <w:t>eposit</w:t>
      </w:r>
      <w:r w:rsidR="0020531F" w:rsidRPr="009D3A13">
        <w:rPr>
          <w:rFonts w:ascii="Arial" w:eastAsia="Calibri" w:hAnsi="Arial" w:cs="Arial"/>
        </w:rPr>
        <w:t xml:space="preserve">: </w:t>
      </w:r>
      <w:r w:rsidR="00874FBE" w:rsidRPr="009D3A13">
        <w:rPr>
          <w:rFonts w:ascii="Arial" w:eastAsia="Calibri" w:hAnsi="Arial" w:cs="Arial"/>
        </w:rPr>
        <w:t>£50.00 per child</w:t>
      </w:r>
    </w:p>
    <w:p w14:paraId="68F550E8" w14:textId="214FC60D" w:rsidR="00AB137B" w:rsidRPr="009D3A13" w:rsidRDefault="003878A6" w:rsidP="00273510">
      <w:pPr>
        <w:pStyle w:val="ListParagraph"/>
        <w:numPr>
          <w:ilvl w:val="0"/>
          <w:numId w:val="5"/>
        </w:numPr>
        <w:spacing w:after="0" w:line="240" w:lineRule="auto"/>
        <w:ind w:right="60"/>
        <w:jc w:val="both"/>
        <w:rPr>
          <w:rFonts w:ascii="Arial" w:eastAsia="Calibri" w:hAnsi="Arial" w:cs="Arial"/>
        </w:rPr>
      </w:pPr>
      <w:r w:rsidRPr="009D3A13">
        <w:rPr>
          <w:rFonts w:ascii="Arial" w:eastAsia="Calibri" w:hAnsi="Arial" w:cs="Arial"/>
        </w:rPr>
        <w:t>A</w:t>
      </w:r>
      <w:r w:rsidR="00874FBE" w:rsidRPr="009D3A13">
        <w:rPr>
          <w:rFonts w:ascii="Arial" w:eastAsia="Calibri" w:hAnsi="Arial" w:cs="Arial"/>
        </w:rPr>
        <w:t>dministration fee</w:t>
      </w:r>
      <w:r w:rsidR="0020531F" w:rsidRPr="009D3A13">
        <w:rPr>
          <w:rFonts w:ascii="Arial" w:eastAsia="Calibri" w:hAnsi="Arial" w:cs="Arial"/>
        </w:rPr>
        <w:t>:</w:t>
      </w:r>
      <w:r w:rsidR="00874FBE" w:rsidRPr="009D3A13">
        <w:rPr>
          <w:rFonts w:ascii="Arial" w:eastAsia="Calibri" w:hAnsi="Arial" w:cs="Arial"/>
        </w:rPr>
        <w:t xml:space="preserve"> £</w:t>
      </w:r>
      <w:r w:rsidR="00FB0FFE" w:rsidRPr="009D3A13">
        <w:rPr>
          <w:rFonts w:ascii="Arial" w:eastAsia="Calibri" w:hAnsi="Arial" w:cs="Arial"/>
        </w:rPr>
        <w:t>3</w:t>
      </w:r>
      <w:r w:rsidR="00874FBE" w:rsidRPr="009D3A13">
        <w:rPr>
          <w:rFonts w:ascii="Arial" w:eastAsia="Calibri" w:hAnsi="Arial" w:cs="Arial"/>
        </w:rPr>
        <w:t>5.00 per child</w:t>
      </w:r>
    </w:p>
    <w:p w14:paraId="1FBFB492" w14:textId="4F752A43" w:rsidR="000E7D7A" w:rsidRPr="009D3A13" w:rsidRDefault="00AB137B" w:rsidP="00273510">
      <w:pPr>
        <w:pStyle w:val="ListParagraph"/>
        <w:numPr>
          <w:ilvl w:val="0"/>
          <w:numId w:val="5"/>
        </w:numPr>
        <w:spacing w:after="0" w:line="240" w:lineRule="auto"/>
        <w:ind w:right="60"/>
        <w:jc w:val="both"/>
        <w:rPr>
          <w:rFonts w:ascii="Arial" w:eastAsia="Calibri" w:hAnsi="Arial" w:cs="Arial"/>
        </w:rPr>
      </w:pPr>
      <w:r w:rsidRPr="009D3A13">
        <w:rPr>
          <w:rFonts w:ascii="Arial" w:eastAsia="Calibri" w:hAnsi="Arial" w:cs="Arial"/>
        </w:rPr>
        <w:t>T</w:t>
      </w:r>
      <w:r w:rsidR="00874FBE" w:rsidRPr="009D3A13">
        <w:rPr>
          <w:rFonts w:ascii="Arial" w:eastAsia="Calibri" w:hAnsi="Arial" w:cs="Arial"/>
        </w:rPr>
        <w:t xml:space="preserve">otal </w:t>
      </w:r>
      <w:r w:rsidR="0020531F" w:rsidRPr="009D3A13">
        <w:rPr>
          <w:rFonts w:ascii="Arial" w:eastAsia="Calibri" w:hAnsi="Arial" w:cs="Arial"/>
        </w:rPr>
        <w:t>payable</w:t>
      </w:r>
      <w:r w:rsidR="00485E0F" w:rsidRPr="009D3A13">
        <w:rPr>
          <w:rFonts w:ascii="Arial" w:eastAsia="Calibri" w:hAnsi="Arial" w:cs="Arial"/>
        </w:rPr>
        <w:t>:</w:t>
      </w:r>
      <w:r w:rsidR="00874FBE" w:rsidRPr="009D3A13">
        <w:rPr>
          <w:rFonts w:ascii="Arial" w:eastAsia="Calibri" w:hAnsi="Arial" w:cs="Arial"/>
        </w:rPr>
        <w:t xml:space="preserve"> £</w:t>
      </w:r>
      <w:r w:rsidR="00FB0FFE" w:rsidRPr="009D3A13">
        <w:rPr>
          <w:rFonts w:ascii="Arial" w:eastAsia="Calibri" w:hAnsi="Arial" w:cs="Arial"/>
        </w:rPr>
        <w:t>8</w:t>
      </w:r>
      <w:r w:rsidR="00874FBE" w:rsidRPr="009D3A13">
        <w:rPr>
          <w:rFonts w:ascii="Arial" w:eastAsia="Calibri" w:hAnsi="Arial" w:cs="Arial"/>
        </w:rPr>
        <w:t>5.00</w:t>
      </w:r>
    </w:p>
    <w:p w14:paraId="1DB8C1AB" w14:textId="77777777" w:rsidR="00455492" w:rsidRPr="009D3A13" w:rsidRDefault="00874FBE" w:rsidP="00273510">
      <w:pPr>
        <w:spacing w:after="0" w:line="240" w:lineRule="auto"/>
        <w:ind w:right="60"/>
        <w:jc w:val="both"/>
        <w:rPr>
          <w:rFonts w:ascii="Arial" w:eastAsia="Calibri" w:hAnsi="Arial" w:cs="Arial"/>
        </w:rPr>
      </w:pPr>
      <w:r w:rsidRPr="009D3A13">
        <w:rPr>
          <w:rFonts w:ascii="Arial" w:eastAsia="Calibri" w:hAnsi="Arial" w:cs="Arial"/>
        </w:rPr>
        <w:t xml:space="preserve">The £50.00 deposit will be refunded at the end of </w:t>
      </w:r>
      <w:r w:rsidR="00B53890" w:rsidRPr="009D3A13">
        <w:rPr>
          <w:rFonts w:ascii="Arial" w:eastAsia="Calibri" w:hAnsi="Arial" w:cs="Arial"/>
        </w:rPr>
        <w:t>the</w:t>
      </w:r>
      <w:r w:rsidRPr="009D3A13">
        <w:rPr>
          <w:rFonts w:ascii="Arial" w:eastAsia="Calibri" w:hAnsi="Arial" w:cs="Arial"/>
        </w:rPr>
        <w:t xml:space="preserve"> child’s first </w:t>
      </w:r>
      <w:r w:rsidR="00B53890" w:rsidRPr="009D3A13">
        <w:rPr>
          <w:rFonts w:ascii="Arial" w:eastAsia="Calibri" w:hAnsi="Arial" w:cs="Arial"/>
        </w:rPr>
        <w:t xml:space="preserve">full </w:t>
      </w:r>
      <w:r w:rsidRPr="009D3A13">
        <w:rPr>
          <w:rFonts w:ascii="Arial" w:eastAsia="Calibri" w:hAnsi="Arial" w:cs="Arial"/>
        </w:rPr>
        <w:t>term</w:t>
      </w:r>
      <w:r w:rsidR="00B53890" w:rsidRPr="009D3A13">
        <w:rPr>
          <w:rFonts w:ascii="Arial" w:eastAsia="Calibri" w:hAnsi="Arial" w:cs="Arial"/>
        </w:rPr>
        <w:t xml:space="preserve">, provided </w:t>
      </w:r>
      <w:r w:rsidR="00455492" w:rsidRPr="009D3A13">
        <w:rPr>
          <w:rFonts w:ascii="Arial" w:eastAsia="Calibri" w:hAnsi="Arial" w:cs="Arial"/>
        </w:rPr>
        <w:t>the child has started on the agreed date and all fees are fully settled.</w:t>
      </w:r>
      <w:r w:rsidRPr="009D3A13">
        <w:rPr>
          <w:rFonts w:ascii="Arial" w:eastAsia="Calibri" w:hAnsi="Arial" w:cs="Arial"/>
        </w:rPr>
        <w:t xml:space="preserve"> </w:t>
      </w:r>
    </w:p>
    <w:p w14:paraId="1D247EE2" w14:textId="77777777" w:rsidR="00455492" w:rsidRPr="009D3A13" w:rsidRDefault="00455492" w:rsidP="00273510">
      <w:pPr>
        <w:spacing w:after="0" w:line="240" w:lineRule="auto"/>
        <w:ind w:right="60"/>
        <w:jc w:val="both"/>
        <w:rPr>
          <w:rFonts w:ascii="Arial" w:eastAsia="Calibri" w:hAnsi="Arial" w:cs="Arial"/>
        </w:rPr>
      </w:pPr>
      <w:r w:rsidRPr="009D3A13">
        <w:rPr>
          <w:rFonts w:ascii="Arial" w:eastAsia="Calibri" w:hAnsi="Arial" w:cs="Arial"/>
        </w:rPr>
        <w:t>North Bushey Preschool</w:t>
      </w:r>
      <w:r w:rsidR="00874FBE" w:rsidRPr="009D3A13">
        <w:rPr>
          <w:rFonts w:ascii="Arial" w:eastAsia="Calibri" w:hAnsi="Arial" w:cs="Arial"/>
        </w:rPr>
        <w:t xml:space="preserve"> reserve</w:t>
      </w:r>
      <w:r w:rsidRPr="009D3A13">
        <w:rPr>
          <w:rFonts w:ascii="Arial" w:eastAsia="Calibri" w:hAnsi="Arial" w:cs="Arial"/>
        </w:rPr>
        <w:t>s</w:t>
      </w:r>
      <w:r w:rsidR="00874FBE" w:rsidRPr="009D3A13">
        <w:rPr>
          <w:rFonts w:ascii="Arial" w:eastAsia="Calibri" w:hAnsi="Arial" w:cs="Arial"/>
        </w:rPr>
        <w:t xml:space="preserve"> the right </w:t>
      </w:r>
      <w:r w:rsidR="00874FBE" w:rsidRPr="009D3A13">
        <w:rPr>
          <w:rFonts w:ascii="Arial" w:eastAsia="Calibri" w:hAnsi="Arial" w:cs="Arial"/>
          <w:b/>
          <w:bCs/>
        </w:rPr>
        <w:t xml:space="preserve">not </w:t>
      </w:r>
      <w:r w:rsidRPr="009D3A13">
        <w:rPr>
          <w:rFonts w:ascii="Arial" w:eastAsia="Calibri" w:hAnsi="Arial" w:cs="Arial"/>
          <w:b/>
          <w:bCs/>
        </w:rPr>
        <w:t xml:space="preserve">to </w:t>
      </w:r>
      <w:r w:rsidR="00874FBE" w:rsidRPr="009D3A13">
        <w:rPr>
          <w:rFonts w:ascii="Arial" w:eastAsia="Calibri" w:hAnsi="Arial" w:cs="Arial"/>
          <w:b/>
          <w:bCs/>
        </w:rPr>
        <w:t>refund the deposit</w:t>
      </w:r>
      <w:r w:rsidR="00874FBE" w:rsidRPr="009D3A13">
        <w:rPr>
          <w:rFonts w:ascii="Arial" w:eastAsia="Calibri" w:hAnsi="Arial" w:cs="Arial"/>
        </w:rPr>
        <w:t xml:space="preserve"> if</w:t>
      </w:r>
      <w:r w:rsidRPr="009D3A13">
        <w:rPr>
          <w:rFonts w:ascii="Arial" w:eastAsia="Calibri" w:hAnsi="Arial" w:cs="Arial"/>
        </w:rPr>
        <w:t>:</w:t>
      </w:r>
    </w:p>
    <w:p w14:paraId="16DDBDBA" w14:textId="4474B633" w:rsidR="00455492" w:rsidRPr="009D3A13" w:rsidRDefault="00EA0D77" w:rsidP="00273510">
      <w:pPr>
        <w:pStyle w:val="ListParagraph"/>
        <w:numPr>
          <w:ilvl w:val="0"/>
          <w:numId w:val="6"/>
        </w:numPr>
        <w:spacing w:after="0" w:line="240" w:lineRule="auto"/>
        <w:ind w:right="60"/>
        <w:jc w:val="both"/>
        <w:rPr>
          <w:rFonts w:ascii="Arial" w:eastAsia="Calibri" w:hAnsi="Arial" w:cs="Arial"/>
        </w:rPr>
      </w:pPr>
      <w:r>
        <w:rPr>
          <w:rFonts w:ascii="Arial" w:eastAsia="Calibri" w:hAnsi="Arial" w:cs="Arial"/>
        </w:rPr>
        <w:t>t</w:t>
      </w:r>
      <w:r w:rsidR="00455492" w:rsidRPr="009D3A13">
        <w:rPr>
          <w:rFonts w:ascii="Arial" w:eastAsia="Calibri" w:hAnsi="Arial" w:cs="Arial"/>
        </w:rPr>
        <w:t>he</w:t>
      </w:r>
      <w:r w:rsidR="00874FBE" w:rsidRPr="009D3A13">
        <w:rPr>
          <w:rFonts w:ascii="Arial" w:eastAsia="Calibri" w:hAnsi="Arial" w:cs="Arial"/>
        </w:rPr>
        <w:t xml:space="preserve"> child fails to </w:t>
      </w:r>
      <w:r w:rsidR="00A31D35" w:rsidRPr="009D3A13">
        <w:rPr>
          <w:rFonts w:ascii="Arial" w:eastAsia="Calibri" w:hAnsi="Arial" w:cs="Arial"/>
        </w:rPr>
        <w:t>start on the agreed date</w:t>
      </w:r>
      <w:r w:rsidR="00455492" w:rsidRPr="009D3A13">
        <w:rPr>
          <w:rFonts w:ascii="Arial" w:eastAsia="Calibri" w:hAnsi="Arial" w:cs="Arial"/>
        </w:rPr>
        <w:t>,</w:t>
      </w:r>
      <w:r w:rsidR="00A31D35" w:rsidRPr="009D3A13">
        <w:rPr>
          <w:rFonts w:ascii="Arial" w:eastAsia="Calibri" w:hAnsi="Arial" w:cs="Arial"/>
        </w:rPr>
        <w:t xml:space="preserve"> or</w:t>
      </w:r>
    </w:p>
    <w:p w14:paraId="00ABD26B" w14:textId="519DB510" w:rsidR="00874FBE" w:rsidRPr="009D3A13" w:rsidRDefault="00EA0D77" w:rsidP="00273510">
      <w:pPr>
        <w:pStyle w:val="ListParagraph"/>
        <w:numPr>
          <w:ilvl w:val="0"/>
          <w:numId w:val="6"/>
        </w:numPr>
        <w:spacing w:after="0" w:line="240" w:lineRule="auto"/>
        <w:ind w:right="60"/>
        <w:jc w:val="both"/>
        <w:rPr>
          <w:rFonts w:ascii="Arial" w:eastAsia="Calibri" w:hAnsi="Arial" w:cs="Arial"/>
        </w:rPr>
      </w:pPr>
      <w:r>
        <w:rPr>
          <w:rFonts w:ascii="Arial" w:eastAsia="Calibri" w:hAnsi="Arial" w:cs="Arial"/>
        </w:rPr>
        <w:t>i</w:t>
      </w:r>
      <w:r w:rsidR="00A31D35" w:rsidRPr="009D3A13">
        <w:rPr>
          <w:rFonts w:ascii="Arial" w:eastAsia="Calibri" w:hAnsi="Arial" w:cs="Arial"/>
        </w:rPr>
        <w:t xml:space="preserve">f </w:t>
      </w:r>
      <w:r w:rsidR="00455492" w:rsidRPr="009D3A13">
        <w:rPr>
          <w:rFonts w:ascii="Arial" w:eastAsia="Calibri" w:hAnsi="Arial" w:cs="Arial"/>
        </w:rPr>
        <w:t xml:space="preserve">place is </w:t>
      </w:r>
      <w:r w:rsidR="00A31D35" w:rsidRPr="009D3A13">
        <w:rPr>
          <w:rFonts w:ascii="Arial" w:eastAsia="Calibri" w:hAnsi="Arial" w:cs="Arial"/>
        </w:rPr>
        <w:t xml:space="preserve">withdrawn before </w:t>
      </w:r>
      <w:r w:rsidR="00455492" w:rsidRPr="009D3A13">
        <w:rPr>
          <w:rFonts w:ascii="Arial" w:eastAsia="Calibri" w:hAnsi="Arial" w:cs="Arial"/>
        </w:rPr>
        <w:t xml:space="preserve">completion of </w:t>
      </w:r>
      <w:r w:rsidR="00A31D35" w:rsidRPr="009D3A13">
        <w:rPr>
          <w:rFonts w:ascii="Arial" w:eastAsia="Calibri" w:hAnsi="Arial" w:cs="Arial"/>
        </w:rPr>
        <w:t>the first term</w:t>
      </w:r>
    </w:p>
    <w:p w14:paraId="46EC3C2F" w14:textId="77777777" w:rsidR="00FB640C" w:rsidRDefault="00FB640C" w:rsidP="00273510">
      <w:pPr>
        <w:pStyle w:val="Subtitle"/>
        <w:spacing w:after="0" w:line="240" w:lineRule="auto"/>
        <w:jc w:val="both"/>
        <w:rPr>
          <w:rFonts w:ascii="Arial" w:hAnsi="Arial" w:cs="Arial"/>
          <w:b/>
          <w:bCs/>
          <w:color w:val="auto"/>
          <w:sz w:val="22"/>
          <w:szCs w:val="22"/>
        </w:rPr>
      </w:pPr>
    </w:p>
    <w:p w14:paraId="52CB56E8" w14:textId="77777777" w:rsidR="009401A7" w:rsidRDefault="00455492" w:rsidP="00273510">
      <w:pPr>
        <w:pStyle w:val="Subtitle"/>
        <w:spacing w:after="0" w:line="240" w:lineRule="auto"/>
        <w:jc w:val="both"/>
        <w:rPr>
          <w:rFonts w:ascii="Arial" w:hAnsi="Arial" w:cs="Arial"/>
          <w:b/>
          <w:bCs/>
          <w:color w:val="auto"/>
          <w:sz w:val="22"/>
          <w:szCs w:val="22"/>
        </w:rPr>
      </w:pPr>
      <w:r w:rsidRPr="009D3A13">
        <w:rPr>
          <w:rFonts w:ascii="Arial" w:hAnsi="Arial" w:cs="Arial"/>
          <w:b/>
          <w:bCs/>
          <w:color w:val="auto"/>
          <w:sz w:val="22"/>
          <w:szCs w:val="22"/>
        </w:rPr>
        <w:t>Fee Struct</w:t>
      </w:r>
      <w:r w:rsidR="00C91685" w:rsidRPr="009D3A13">
        <w:rPr>
          <w:rFonts w:ascii="Arial" w:hAnsi="Arial" w:cs="Arial"/>
          <w:b/>
          <w:bCs/>
          <w:color w:val="auto"/>
          <w:sz w:val="22"/>
          <w:szCs w:val="22"/>
        </w:rPr>
        <w:t>ure</w:t>
      </w:r>
      <w:r w:rsidR="00A5757E" w:rsidRPr="009D3A13">
        <w:rPr>
          <w:rFonts w:ascii="Arial" w:hAnsi="Arial" w:cs="Arial"/>
          <w:b/>
          <w:bCs/>
          <w:color w:val="auto"/>
          <w:sz w:val="22"/>
          <w:szCs w:val="22"/>
        </w:rPr>
        <w:t xml:space="preserve"> </w:t>
      </w:r>
      <w:r w:rsidR="00637370" w:rsidRPr="009D3A13">
        <w:rPr>
          <w:rFonts w:ascii="Arial" w:hAnsi="Arial" w:cs="Arial"/>
          <w:b/>
          <w:bCs/>
          <w:color w:val="auto"/>
          <w:sz w:val="22"/>
          <w:szCs w:val="22"/>
        </w:rPr>
        <w:t>Overview</w:t>
      </w:r>
    </w:p>
    <w:p w14:paraId="75270D9B" w14:textId="599FA448" w:rsidR="006A2D5D" w:rsidRPr="00EA0D77" w:rsidRDefault="00A5757E" w:rsidP="00273510">
      <w:pPr>
        <w:spacing w:after="0"/>
        <w:rPr>
          <w:b/>
          <w:bCs/>
        </w:rPr>
      </w:pPr>
      <w:r w:rsidRPr="00EA0D77">
        <w:t>The Preschool charges fees made up of separate elements, depending on how sessions are accessed</w:t>
      </w:r>
      <w:r w:rsidR="009401A7">
        <w:t>:</w:t>
      </w:r>
    </w:p>
    <w:p w14:paraId="6F23D845" w14:textId="65231BE0" w:rsidR="00A5757E" w:rsidRPr="009D3A13" w:rsidRDefault="00A5757E" w:rsidP="00273510">
      <w:pPr>
        <w:pStyle w:val="ListParagraph"/>
        <w:numPr>
          <w:ilvl w:val="0"/>
          <w:numId w:val="7"/>
        </w:numPr>
        <w:spacing w:after="0" w:line="240" w:lineRule="auto"/>
        <w:jc w:val="both"/>
        <w:rPr>
          <w:rFonts w:ascii="Arial" w:hAnsi="Arial" w:cs="Arial"/>
        </w:rPr>
      </w:pPr>
      <w:r w:rsidRPr="009D3A13">
        <w:rPr>
          <w:rFonts w:ascii="Arial" w:hAnsi="Arial" w:cs="Arial"/>
          <w:b/>
          <w:bCs/>
        </w:rPr>
        <w:t xml:space="preserve">Sessions </w:t>
      </w:r>
      <w:r w:rsidR="00F41BF2" w:rsidRPr="009D3A13">
        <w:rPr>
          <w:rFonts w:ascii="Arial" w:hAnsi="Arial" w:cs="Arial"/>
          <w:b/>
          <w:bCs/>
        </w:rPr>
        <w:t>Fees</w:t>
      </w:r>
      <w:r w:rsidR="00F41BF2" w:rsidRPr="009D3A13">
        <w:rPr>
          <w:rFonts w:ascii="Arial" w:hAnsi="Arial" w:cs="Arial"/>
        </w:rPr>
        <w:t xml:space="preserve"> – charged for self-funded sessions</w:t>
      </w:r>
    </w:p>
    <w:p w14:paraId="58DA1010" w14:textId="5DC51E58" w:rsidR="00F41BF2" w:rsidRPr="009D3A13" w:rsidRDefault="00F41BF2" w:rsidP="00273510">
      <w:pPr>
        <w:pStyle w:val="ListParagraph"/>
        <w:numPr>
          <w:ilvl w:val="0"/>
          <w:numId w:val="7"/>
        </w:numPr>
        <w:spacing w:after="0" w:line="240" w:lineRule="auto"/>
        <w:jc w:val="both"/>
        <w:rPr>
          <w:rFonts w:ascii="Arial" w:hAnsi="Arial" w:cs="Arial"/>
        </w:rPr>
      </w:pPr>
      <w:r w:rsidRPr="009D3A13">
        <w:rPr>
          <w:rFonts w:ascii="Arial" w:hAnsi="Arial" w:cs="Arial"/>
          <w:b/>
          <w:bCs/>
        </w:rPr>
        <w:t>Club fees</w:t>
      </w:r>
      <w:r w:rsidRPr="009D3A13">
        <w:rPr>
          <w:rFonts w:ascii="Arial" w:hAnsi="Arial" w:cs="Arial"/>
        </w:rPr>
        <w:t xml:space="preserve"> – charged where additional clubs are booked</w:t>
      </w:r>
    </w:p>
    <w:p w14:paraId="544074F5" w14:textId="77777777" w:rsidR="009401A7" w:rsidRDefault="00610D8D" w:rsidP="00273510">
      <w:pPr>
        <w:pStyle w:val="ListParagraph"/>
        <w:numPr>
          <w:ilvl w:val="0"/>
          <w:numId w:val="7"/>
        </w:numPr>
        <w:spacing w:after="0" w:line="240" w:lineRule="auto"/>
        <w:jc w:val="both"/>
        <w:rPr>
          <w:rFonts w:ascii="Arial" w:hAnsi="Arial" w:cs="Arial"/>
        </w:rPr>
      </w:pPr>
      <w:r w:rsidRPr="009D3A13">
        <w:rPr>
          <w:rFonts w:ascii="Arial" w:hAnsi="Arial" w:cs="Arial"/>
          <w:b/>
          <w:bCs/>
        </w:rPr>
        <w:t>Consumable Fees (Band-Based)</w:t>
      </w:r>
      <w:r w:rsidRPr="009D3A13">
        <w:rPr>
          <w:rFonts w:ascii="Arial" w:hAnsi="Arial" w:cs="Arial"/>
        </w:rPr>
        <w:t xml:space="preserve"> – charged to all children</w:t>
      </w:r>
    </w:p>
    <w:p w14:paraId="214BA669" w14:textId="77777777" w:rsidR="00273510" w:rsidRDefault="00273510" w:rsidP="00273510">
      <w:pPr>
        <w:spacing w:after="0" w:line="240" w:lineRule="auto"/>
        <w:jc w:val="both"/>
        <w:rPr>
          <w:rFonts w:ascii="Arial" w:hAnsi="Arial" w:cs="Arial"/>
          <w:b/>
          <w:bCs/>
        </w:rPr>
      </w:pPr>
    </w:p>
    <w:p w14:paraId="4F835163" w14:textId="77A21D51" w:rsidR="009401A7" w:rsidRPr="009401A7" w:rsidRDefault="00C953A5" w:rsidP="00273510">
      <w:pPr>
        <w:spacing w:after="0" w:line="240" w:lineRule="auto"/>
        <w:jc w:val="both"/>
        <w:rPr>
          <w:rFonts w:ascii="Arial" w:hAnsi="Arial" w:cs="Arial"/>
        </w:rPr>
      </w:pPr>
      <w:r w:rsidRPr="009401A7">
        <w:rPr>
          <w:rFonts w:ascii="Arial" w:hAnsi="Arial" w:cs="Arial"/>
          <w:b/>
          <w:bCs/>
        </w:rPr>
        <w:t>Sessions and Club Fees (Self-Funded Hours)</w:t>
      </w:r>
    </w:p>
    <w:p w14:paraId="6A809A89" w14:textId="6B059072" w:rsidR="006164D5" w:rsidRPr="00EA0D77" w:rsidRDefault="006164D5" w:rsidP="00273510">
      <w:pPr>
        <w:spacing w:after="0" w:line="240" w:lineRule="auto"/>
        <w:jc w:val="both"/>
        <w:rPr>
          <w:rFonts w:ascii="Arial" w:hAnsi="Arial" w:cs="Arial"/>
          <w:b/>
          <w:bCs/>
        </w:rPr>
      </w:pPr>
      <w:r w:rsidRPr="009D3A13">
        <w:rPr>
          <w:rFonts w:ascii="Arial" w:hAnsi="Arial" w:cs="Arial"/>
        </w:rPr>
        <w:t xml:space="preserve">Self-funded </w:t>
      </w:r>
      <w:r w:rsidR="00FB6DA2" w:rsidRPr="009D3A13">
        <w:rPr>
          <w:rFonts w:ascii="Arial" w:hAnsi="Arial" w:cs="Arial"/>
        </w:rPr>
        <w:t>sessions and additional clubs are charged at the following rates:</w:t>
      </w:r>
    </w:p>
    <w:tbl>
      <w:tblPr>
        <w:tblStyle w:val="TableGrid"/>
        <w:tblW w:w="0" w:type="auto"/>
        <w:tblLook w:val="04A0" w:firstRow="1" w:lastRow="0" w:firstColumn="1" w:lastColumn="0" w:noHBand="0" w:noVBand="1"/>
      </w:tblPr>
      <w:tblGrid>
        <w:gridCol w:w="8217"/>
        <w:gridCol w:w="2093"/>
      </w:tblGrid>
      <w:tr w:rsidR="00E24E3B" w:rsidRPr="009D3A13" w14:paraId="7D76566D" w14:textId="77777777" w:rsidTr="00D1458E">
        <w:trPr>
          <w:trHeight w:val="283"/>
        </w:trPr>
        <w:tc>
          <w:tcPr>
            <w:tcW w:w="8217" w:type="dxa"/>
            <w:vAlign w:val="center"/>
          </w:tcPr>
          <w:p w14:paraId="4E884CFC" w14:textId="2EA84823"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Morning Session (8.45am to 11.45am)</w:t>
            </w:r>
          </w:p>
        </w:tc>
        <w:tc>
          <w:tcPr>
            <w:tcW w:w="2093" w:type="dxa"/>
            <w:vAlign w:val="center"/>
          </w:tcPr>
          <w:p w14:paraId="5DFE3CFB" w14:textId="4ED148C5"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£28.00</w:t>
            </w:r>
          </w:p>
        </w:tc>
      </w:tr>
      <w:tr w:rsidR="00E24E3B" w:rsidRPr="009D3A13" w14:paraId="0A033F1C" w14:textId="77777777" w:rsidTr="00D1458E">
        <w:trPr>
          <w:trHeight w:val="283"/>
        </w:trPr>
        <w:tc>
          <w:tcPr>
            <w:tcW w:w="8217" w:type="dxa"/>
            <w:vAlign w:val="center"/>
          </w:tcPr>
          <w:p w14:paraId="3FDE8D5B" w14:textId="09395303"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Afternoon Session (12.15pm to 3.15pm)</w:t>
            </w:r>
          </w:p>
        </w:tc>
        <w:tc>
          <w:tcPr>
            <w:tcW w:w="2093" w:type="dxa"/>
            <w:vAlign w:val="center"/>
          </w:tcPr>
          <w:p w14:paraId="57E1BC57" w14:textId="4DE17D41"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£28.00</w:t>
            </w:r>
          </w:p>
        </w:tc>
      </w:tr>
      <w:tr w:rsidR="00E24E3B" w:rsidRPr="009D3A13" w14:paraId="2991B335" w14:textId="77777777" w:rsidTr="00D1458E">
        <w:trPr>
          <w:trHeight w:val="283"/>
        </w:trPr>
        <w:tc>
          <w:tcPr>
            <w:tcW w:w="8217" w:type="dxa"/>
            <w:vAlign w:val="center"/>
          </w:tcPr>
          <w:p w14:paraId="3998BF0F" w14:textId="163D372C"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All Day Session (8.45am to 2.45pm)</w:t>
            </w:r>
          </w:p>
        </w:tc>
        <w:tc>
          <w:tcPr>
            <w:tcW w:w="2093" w:type="dxa"/>
            <w:vAlign w:val="center"/>
          </w:tcPr>
          <w:p w14:paraId="33E66A88" w14:textId="5E8EF3F0"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£56.00</w:t>
            </w:r>
          </w:p>
        </w:tc>
      </w:tr>
      <w:tr w:rsidR="00E24E3B" w:rsidRPr="009D3A13" w14:paraId="36DA2AA9" w14:textId="77777777" w:rsidTr="00D1458E">
        <w:trPr>
          <w:trHeight w:val="283"/>
        </w:trPr>
        <w:tc>
          <w:tcPr>
            <w:tcW w:w="8217" w:type="dxa"/>
            <w:vAlign w:val="center"/>
          </w:tcPr>
          <w:p w14:paraId="5594BCE3" w14:textId="67387638"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All day Session plus 30 minutes Club (8.45am to 3.15pm)</w:t>
            </w:r>
          </w:p>
        </w:tc>
        <w:tc>
          <w:tcPr>
            <w:tcW w:w="2093" w:type="dxa"/>
            <w:vAlign w:val="center"/>
          </w:tcPr>
          <w:p w14:paraId="461F38FD" w14:textId="2D312969"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£60.50</w:t>
            </w:r>
          </w:p>
        </w:tc>
      </w:tr>
      <w:tr w:rsidR="00E24E3B" w:rsidRPr="009D3A13" w14:paraId="3DB01EB3" w14:textId="77777777" w:rsidTr="00D1458E">
        <w:trPr>
          <w:trHeight w:val="283"/>
        </w:trPr>
        <w:tc>
          <w:tcPr>
            <w:tcW w:w="8217" w:type="dxa"/>
            <w:vAlign w:val="center"/>
          </w:tcPr>
          <w:p w14:paraId="6AA36CAF" w14:textId="766B3846" w:rsidR="00E24E3B" w:rsidRPr="009D3A13" w:rsidRDefault="0085399A" w:rsidP="00273510">
            <w:pPr>
              <w:pStyle w:val="Subtitle"/>
              <w:jc w:val="both"/>
              <w:rPr>
                <w:rFonts w:ascii="Arial" w:hAnsi="Arial" w:cs="Arial"/>
                <w:color w:val="auto"/>
                <w:sz w:val="22"/>
                <w:szCs w:val="22"/>
                <w:u w:val="single"/>
              </w:rPr>
            </w:pPr>
            <w:r w:rsidRPr="009D3A13">
              <w:rPr>
                <w:rFonts w:ascii="Arial" w:hAnsi="Arial" w:cs="Arial"/>
                <w:color w:val="auto"/>
                <w:sz w:val="22"/>
                <w:szCs w:val="22"/>
              </w:rPr>
              <w:t xml:space="preserve">30 minutes club </w:t>
            </w:r>
            <w:r w:rsidR="00E90AC2" w:rsidRPr="009D3A13">
              <w:rPr>
                <w:rFonts w:ascii="Arial" w:hAnsi="Arial" w:cs="Arial"/>
                <w:color w:val="auto"/>
                <w:sz w:val="22"/>
                <w:szCs w:val="22"/>
              </w:rPr>
              <w:t xml:space="preserve">(from 11.45am to </w:t>
            </w:r>
            <w:r w:rsidR="00F338CA" w:rsidRPr="009D3A13">
              <w:rPr>
                <w:rFonts w:ascii="Arial" w:hAnsi="Arial" w:cs="Arial"/>
                <w:color w:val="auto"/>
                <w:sz w:val="22"/>
                <w:szCs w:val="22"/>
              </w:rPr>
              <w:t xml:space="preserve">12.15pm or </w:t>
            </w:r>
            <w:r w:rsidR="00E90AC2" w:rsidRPr="009D3A13">
              <w:rPr>
                <w:rFonts w:ascii="Arial" w:hAnsi="Arial" w:cs="Arial"/>
                <w:color w:val="auto"/>
                <w:sz w:val="22"/>
                <w:szCs w:val="22"/>
              </w:rPr>
              <w:t xml:space="preserve">2.45pm to 3.15pm) </w:t>
            </w:r>
          </w:p>
        </w:tc>
        <w:tc>
          <w:tcPr>
            <w:tcW w:w="2093" w:type="dxa"/>
            <w:vAlign w:val="center"/>
          </w:tcPr>
          <w:p w14:paraId="1A8D66DE" w14:textId="520E7836"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£4.50</w:t>
            </w:r>
          </w:p>
        </w:tc>
      </w:tr>
      <w:tr w:rsidR="00E24E3B" w:rsidRPr="009D3A13" w14:paraId="772013FC" w14:textId="77777777" w:rsidTr="00D1458E">
        <w:trPr>
          <w:trHeight w:val="283"/>
        </w:trPr>
        <w:tc>
          <w:tcPr>
            <w:tcW w:w="8217" w:type="dxa"/>
            <w:vAlign w:val="center"/>
          </w:tcPr>
          <w:p w14:paraId="782605C7" w14:textId="1F9C918A"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Breakfast Club (8.15am to 8.45am)</w:t>
            </w:r>
          </w:p>
        </w:tc>
        <w:tc>
          <w:tcPr>
            <w:tcW w:w="2093" w:type="dxa"/>
            <w:vAlign w:val="center"/>
          </w:tcPr>
          <w:p w14:paraId="65B8A1B2" w14:textId="10268C02"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£7</w:t>
            </w:r>
          </w:p>
        </w:tc>
      </w:tr>
      <w:tr w:rsidR="00E24E3B" w:rsidRPr="009D3A13" w14:paraId="09BA0F55" w14:textId="77777777" w:rsidTr="00D1458E">
        <w:trPr>
          <w:trHeight w:val="283"/>
        </w:trPr>
        <w:tc>
          <w:tcPr>
            <w:tcW w:w="8217" w:type="dxa"/>
            <w:vAlign w:val="center"/>
          </w:tcPr>
          <w:p w14:paraId="7177C178" w14:textId="5125E036"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Afternoon Club (3.15pm to tbc)</w:t>
            </w:r>
          </w:p>
        </w:tc>
        <w:tc>
          <w:tcPr>
            <w:tcW w:w="2093" w:type="dxa"/>
            <w:vAlign w:val="center"/>
          </w:tcPr>
          <w:p w14:paraId="1A45FAFA" w14:textId="31D5DAC8" w:rsidR="00E24E3B" w:rsidRPr="009D3A13" w:rsidRDefault="00E24E3B" w:rsidP="00273510">
            <w:pPr>
              <w:pStyle w:val="Subtitle"/>
              <w:jc w:val="both"/>
              <w:rPr>
                <w:rFonts w:ascii="Arial" w:hAnsi="Arial" w:cs="Arial"/>
                <w:color w:val="auto"/>
                <w:sz w:val="22"/>
                <w:szCs w:val="22"/>
                <w:u w:val="single"/>
              </w:rPr>
            </w:pPr>
            <w:r w:rsidRPr="009D3A13">
              <w:rPr>
                <w:rFonts w:ascii="Arial" w:hAnsi="Arial" w:cs="Arial"/>
                <w:color w:val="auto"/>
                <w:sz w:val="22"/>
                <w:szCs w:val="22"/>
              </w:rPr>
              <w:t>£14/hour TBC</w:t>
            </w:r>
          </w:p>
        </w:tc>
      </w:tr>
    </w:tbl>
    <w:p w14:paraId="3600A761" w14:textId="5FE89022" w:rsidR="009401A7" w:rsidRPr="00DE7B6E" w:rsidRDefault="00E82BF0" w:rsidP="00273510">
      <w:pPr>
        <w:spacing w:after="0"/>
      </w:pPr>
      <w:r w:rsidRPr="00D1458E">
        <w:t xml:space="preserve">Sessions and club fees are payable for all booked sessions, </w:t>
      </w:r>
      <w:proofErr w:type="gramStart"/>
      <w:r w:rsidRPr="00D1458E">
        <w:t>whether or not</w:t>
      </w:r>
      <w:proofErr w:type="gramEnd"/>
      <w:r w:rsidRPr="00D1458E">
        <w:t xml:space="preserve"> the child attends.</w:t>
      </w:r>
    </w:p>
    <w:p w14:paraId="08FC9F5D" w14:textId="77777777" w:rsidR="00273510" w:rsidRDefault="00273510" w:rsidP="00273510">
      <w:pPr>
        <w:pStyle w:val="Subtitle"/>
        <w:spacing w:after="0" w:line="240" w:lineRule="auto"/>
        <w:jc w:val="both"/>
        <w:rPr>
          <w:rFonts w:ascii="Arial" w:hAnsi="Arial" w:cs="Arial"/>
          <w:b/>
          <w:bCs/>
          <w:color w:val="auto"/>
          <w:sz w:val="22"/>
          <w:szCs w:val="22"/>
        </w:rPr>
      </w:pPr>
    </w:p>
    <w:p w14:paraId="28B180B8" w14:textId="6E3BD8E4" w:rsidR="00874FBE" w:rsidRPr="009D3A13" w:rsidRDefault="00874FBE" w:rsidP="00273510">
      <w:pPr>
        <w:pStyle w:val="Subtitle"/>
        <w:spacing w:after="0" w:line="240" w:lineRule="auto"/>
        <w:jc w:val="both"/>
        <w:rPr>
          <w:rFonts w:ascii="Arial" w:hAnsi="Arial" w:cs="Arial"/>
          <w:b/>
          <w:bCs/>
          <w:color w:val="auto"/>
          <w:sz w:val="22"/>
          <w:szCs w:val="22"/>
        </w:rPr>
      </w:pPr>
      <w:r w:rsidRPr="009D3A13">
        <w:rPr>
          <w:rFonts w:ascii="Arial" w:hAnsi="Arial" w:cs="Arial"/>
          <w:b/>
          <w:bCs/>
          <w:color w:val="auto"/>
          <w:sz w:val="22"/>
          <w:szCs w:val="22"/>
        </w:rPr>
        <w:t xml:space="preserve">Consumable </w:t>
      </w:r>
      <w:r w:rsidR="00E82BF0" w:rsidRPr="009D3A13">
        <w:rPr>
          <w:rFonts w:ascii="Arial" w:hAnsi="Arial" w:cs="Arial"/>
          <w:b/>
          <w:bCs/>
          <w:color w:val="auto"/>
          <w:sz w:val="22"/>
          <w:szCs w:val="22"/>
        </w:rPr>
        <w:t>F</w:t>
      </w:r>
      <w:r w:rsidRPr="009D3A13">
        <w:rPr>
          <w:rFonts w:ascii="Arial" w:hAnsi="Arial" w:cs="Arial"/>
          <w:b/>
          <w:bCs/>
          <w:color w:val="auto"/>
          <w:sz w:val="22"/>
          <w:szCs w:val="22"/>
        </w:rPr>
        <w:t>ee</w:t>
      </w:r>
      <w:r w:rsidR="00E82BF0" w:rsidRPr="009D3A13">
        <w:rPr>
          <w:rFonts w:ascii="Arial" w:hAnsi="Arial" w:cs="Arial"/>
          <w:b/>
          <w:bCs/>
          <w:color w:val="auto"/>
          <w:sz w:val="22"/>
          <w:szCs w:val="22"/>
        </w:rPr>
        <w:t>s – Annual Band System</w:t>
      </w:r>
    </w:p>
    <w:p w14:paraId="0E2F5189" w14:textId="4C7F966D" w:rsidR="002B403F" w:rsidRPr="009D3A13" w:rsidRDefault="002B403F" w:rsidP="00273510">
      <w:pPr>
        <w:spacing w:after="0" w:line="240" w:lineRule="auto"/>
        <w:jc w:val="both"/>
        <w:rPr>
          <w:rFonts w:ascii="Arial" w:hAnsi="Arial" w:cs="Arial"/>
        </w:rPr>
      </w:pPr>
      <w:r w:rsidRPr="009D3A13">
        <w:rPr>
          <w:rFonts w:ascii="Arial" w:hAnsi="Arial" w:cs="Arial"/>
        </w:rPr>
        <w:t xml:space="preserve">Consumable fees cover snacks, craft materials, learning </w:t>
      </w:r>
      <w:r w:rsidR="000D265A" w:rsidRPr="009D3A13">
        <w:rPr>
          <w:rFonts w:ascii="Arial" w:hAnsi="Arial" w:cs="Arial"/>
        </w:rPr>
        <w:t>resources</w:t>
      </w:r>
      <w:r w:rsidRPr="009D3A13">
        <w:rPr>
          <w:rFonts w:ascii="Arial" w:hAnsi="Arial" w:cs="Arial"/>
        </w:rPr>
        <w:t>, and other curricul</w:t>
      </w:r>
      <w:r w:rsidR="000D265A" w:rsidRPr="009D3A13">
        <w:rPr>
          <w:rFonts w:ascii="Arial" w:hAnsi="Arial" w:cs="Arial"/>
        </w:rPr>
        <w:t>um-related consumables used by children attending North Bushey Preschool.</w:t>
      </w:r>
    </w:p>
    <w:p w14:paraId="25ACB240" w14:textId="2F02C32F" w:rsidR="008614EC" w:rsidRPr="009D3A13" w:rsidRDefault="008614EC" w:rsidP="00273510">
      <w:pPr>
        <w:spacing w:after="0" w:line="240" w:lineRule="auto"/>
        <w:jc w:val="both"/>
        <w:rPr>
          <w:rFonts w:ascii="Arial" w:hAnsi="Arial" w:cs="Arial"/>
        </w:rPr>
      </w:pPr>
      <w:r w:rsidRPr="009D3A13">
        <w:rPr>
          <w:rFonts w:ascii="Arial" w:hAnsi="Arial" w:cs="Arial"/>
        </w:rPr>
        <w:t>Consumable fees apply to all children, including those who are:</w:t>
      </w:r>
    </w:p>
    <w:p w14:paraId="51858E3B" w14:textId="26029D74" w:rsidR="008614EC" w:rsidRPr="009D3A13" w:rsidRDefault="008614EC" w:rsidP="00273510">
      <w:pPr>
        <w:pStyle w:val="ListParagraph"/>
        <w:numPr>
          <w:ilvl w:val="0"/>
          <w:numId w:val="8"/>
        </w:numPr>
        <w:spacing w:after="0" w:line="240" w:lineRule="auto"/>
        <w:jc w:val="both"/>
        <w:rPr>
          <w:rFonts w:ascii="Arial" w:hAnsi="Arial" w:cs="Arial"/>
        </w:rPr>
      </w:pPr>
      <w:r w:rsidRPr="009D3A13">
        <w:rPr>
          <w:rFonts w:ascii="Arial" w:hAnsi="Arial" w:cs="Arial"/>
        </w:rPr>
        <w:t>Fully self-funded, and</w:t>
      </w:r>
    </w:p>
    <w:p w14:paraId="57D2864A" w14:textId="439B92DF" w:rsidR="008614EC" w:rsidRPr="009D3A13" w:rsidRDefault="008614EC" w:rsidP="00273510">
      <w:pPr>
        <w:pStyle w:val="ListParagraph"/>
        <w:numPr>
          <w:ilvl w:val="0"/>
          <w:numId w:val="8"/>
        </w:numPr>
        <w:spacing w:after="0" w:line="240" w:lineRule="auto"/>
        <w:jc w:val="both"/>
        <w:rPr>
          <w:rFonts w:ascii="Arial" w:hAnsi="Arial" w:cs="Arial"/>
        </w:rPr>
      </w:pPr>
      <w:r w:rsidRPr="009D3A13">
        <w:rPr>
          <w:rFonts w:ascii="Arial" w:hAnsi="Arial" w:cs="Arial"/>
        </w:rPr>
        <w:t>Accessing gove</w:t>
      </w:r>
      <w:r w:rsidR="00861B43" w:rsidRPr="009D3A13">
        <w:rPr>
          <w:rFonts w:ascii="Arial" w:hAnsi="Arial" w:cs="Arial"/>
        </w:rPr>
        <w:t>rnment-funded hours.</w:t>
      </w:r>
    </w:p>
    <w:p w14:paraId="381206B6" w14:textId="62756114" w:rsidR="00861B43" w:rsidRPr="009D3A13" w:rsidRDefault="00861B43" w:rsidP="00273510">
      <w:pPr>
        <w:spacing w:after="0" w:line="240" w:lineRule="auto"/>
        <w:jc w:val="both"/>
        <w:rPr>
          <w:rFonts w:ascii="Arial" w:hAnsi="Arial" w:cs="Arial"/>
        </w:rPr>
      </w:pPr>
      <w:r w:rsidRPr="009D3A13">
        <w:rPr>
          <w:rFonts w:ascii="Arial" w:hAnsi="Arial" w:cs="Arial"/>
        </w:rPr>
        <w:t>Consumable fees are separate from session and club</w:t>
      </w:r>
      <w:r w:rsidR="00AC69D5" w:rsidRPr="009D3A13">
        <w:rPr>
          <w:rFonts w:ascii="Arial" w:hAnsi="Arial" w:cs="Arial"/>
        </w:rPr>
        <w:t xml:space="preserve"> fees and are payable in addition to any self-funded sessions charges.</w:t>
      </w:r>
    </w:p>
    <w:p w14:paraId="24E500E6" w14:textId="397B4C21" w:rsidR="00AC69D5" w:rsidRPr="009D3A13" w:rsidRDefault="00AC69D5" w:rsidP="00273510">
      <w:pPr>
        <w:spacing w:after="0" w:line="240" w:lineRule="auto"/>
        <w:jc w:val="both"/>
        <w:rPr>
          <w:rFonts w:ascii="Arial" w:hAnsi="Arial" w:cs="Arial"/>
        </w:rPr>
      </w:pPr>
      <w:r w:rsidRPr="009D3A13">
        <w:rPr>
          <w:rFonts w:ascii="Arial" w:hAnsi="Arial" w:cs="Arial"/>
        </w:rPr>
        <w:t>Payment of session or club fees does not include consumables, unless explicitly stated.</w:t>
      </w:r>
    </w:p>
    <w:p w14:paraId="6ED8C268" w14:textId="5E7A6210" w:rsidR="00AC69D5" w:rsidRPr="009D3A13" w:rsidRDefault="00AC69D5" w:rsidP="00273510">
      <w:pPr>
        <w:spacing w:after="0" w:line="240" w:lineRule="auto"/>
        <w:jc w:val="both"/>
        <w:rPr>
          <w:rFonts w:ascii="Arial" w:hAnsi="Arial" w:cs="Arial"/>
          <w:b/>
          <w:bCs/>
        </w:rPr>
      </w:pPr>
      <w:r w:rsidRPr="009D3A13">
        <w:rPr>
          <w:rFonts w:ascii="Arial" w:hAnsi="Arial" w:cs="Arial"/>
          <w:b/>
          <w:bCs/>
        </w:rPr>
        <w:t xml:space="preserve">Consumable Fee </w:t>
      </w:r>
      <w:r w:rsidR="003D4CED">
        <w:rPr>
          <w:rFonts w:ascii="Arial" w:hAnsi="Arial" w:cs="Arial"/>
          <w:b/>
          <w:bCs/>
        </w:rPr>
        <w:t>B</w:t>
      </w:r>
      <w:r w:rsidRPr="009D3A13">
        <w:rPr>
          <w:rFonts w:ascii="Arial" w:hAnsi="Arial" w:cs="Arial"/>
          <w:b/>
          <w:bCs/>
        </w:rPr>
        <w:t xml:space="preserve">ands (Annual Fee Paid </w:t>
      </w:r>
      <w:proofErr w:type="gramStart"/>
      <w:r w:rsidRPr="009D3A13">
        <w:rPr>
          <w:rFonts w:ascii="Arial" w:hAnsi="Arial" w:cs="Arial"/>
          <w:b/>
          <w:bCs/>
        </w:rPr>
        <w:t>By</w:t>
      </w:r>
      <w:proofErr w:type="gramEnd"/>
      <w:r w:rsidRPr="009D3A13">
        <w:rPr>
          <w:rFonts w:ascii="Arial" w:hAnsi="Arial" w:cs="Arial"/>
          <w:b/>
          <w:bCs/>
        </w:rPr>
        <w:t xml:space="preserve"> Monthly Instalments)</w:t>
      </w:r>
    </w:p>
    <w:tbl>
      <w:tblPr>
        <w:tblStyle w:val="TableGrid"/>
        <w:tblW w:w="0" w:type="auto"/>
        <w:tblLook w:val="04A0" w:firstRow="1" w:lastRow="0" w:firstColumn="1" w:lastColumn="0" w:noHBand="0" w:noVBand="1"/>
      </w:tblPr>
      <w:tblGrid>
        <w:gridCol w:w="2263"/>
        <w:gridCol w:w="4610"/>
        <w:gridCol w:w="3437"/>
      </w:tblGrid>
      <w:tr w:rsidR="005440A1" w:rsidRPr="009D3A13" w14:paraId="18C9BEC4" w14:textId="77777777" w:rsidTr="00DE7B6E">
        <w:tc>
          <w:tcPr>
            <w:tcW w:w="2263" w:type="dxa"/>
            <w:vAlign w:val="center"/>
          </w:tcPr>
          <w:p w14:paraId="5EA8823F" w14:textId="60025A6A" w:rsidR="005440A1" w:rsidRPr="00DE7B6E" w:rsidRDefault="005440A1" w:rsidP="00273510">
            <w:pPr>
              <w:pStyle w:val="Subtitle"/>
              <w:jc w:val="center"/>
              <w:rPr>
                <w:rFonts w:ascii="Arial" w:hAnsi="Arial" w:cs="Arial"/>
                <w:b/>
                <w:bCs/>
                <w:color w:val="auto"/>
                <w:sz w:val="22"/>
                <w:szCs w:val="22"/>
              </w:rPr>
            </w:pPr>
            <w:r w:rsidRPr="00DE7B6E">
              <w:rPr>
                <w:rFonts w:ascii="Arial" w:hAnsi="Arial" w:cs="Arial"/>
                <w:b/>
                <w:bCs/>
                <w:color w:val="auto"/>
                <w:sz w:val="22"/>
                <w:szCs w:val="22"/>
              </w:rPr>
              <w:t>Band</w:t>
            </w:r>
          </w:p>
        </w:tc>
        <w:tc>
          <w:tcPr>
            <w:tcW w:w="4610" w:type="dxa"/>
            <w:vAlign w:val="center"/>
          </w:tcPr>
          <w:p w14:paraId="0199912B" w14:textId="55C2763B" w:rsidR="005440A1" w:rsidRPr="00DE7B6E" w:rsidRDefault="005440A1" w:rsidP="00273510">
            <w:pPr>
              <w:pStyle w:val="Subtitle"/>
              <w:jc w:val="center"/>
              <w:rPr>
                <w:rFonts w:ascii="Arial" w:hAnsi="Arial" w:cs="Arial"/>
                <w:b/>
                <w:bCs/>
                <w:color w:val="auto"/>
                <w:sz w:val="22"/>
                <w:szCs w:val="22"/>
              </w:rPr>
            </w:pPr>
            <w:r w:rsidRPr="00DE7B6E">
              <w:rPr>
                <w:rFonts w:ascii="Arial" w:hAnsi="Arial" w:cs="Arial"/>
                <w:b/>
                <w:bCs/>
                <w:color w:val="auto"/>
                <w:sz w:val="22"/>
                <w:szCs w:val="22"/>
              </w:rPr>
              <w:t>Weekly Attendance</w:t>
            </w:r>
          </w:p>
        </w:tc>
        <w:tc>
          <w:tcPr>
            <w:tcW w:w="3437" w:type="dxa"/>
            <w:vAlign w:val="center"/>
          </w:tcPr>
          <w:p w14:paraId="7B62CFC5" w14:textId="247049B2" w:rsidR="005440A1" w:rsidRPr="00DE7B6E" w:rsidRDefault="0088059D" w:rsidP="00273510">
            <w:pPr>
              <w:pStyle w:val="Subtitle"/>
              <w:jc w:val="center"/>
              <w:rPr>
                <w:rFonts w:ascii="Arial" w:hAnsi="Arial" w:cs="Arial"/>
                <w:b/>
                <w:bCs/>
                <w:color w:val="auto"/>
                <w:sz w:val="22"/>
                <w:szCs w:val="22"/>
              </w:rPr>
            </w:pPr>
            <w:r w:rsidRPr="00DE7B6E">
              <w:rPr>
                <w:rFonts w:ascii="Arial" w:hAnsi="Arial" w:cs="Arial"/>
                <w:b/>
                <w:bCs/>
                <w:color w:val="auto"/>
                <w:sz w:val="22"/>
                <w:szCs w:val="22"/>
              </w:rPr>
              <w:t>Monthly Consumable Fee</w:t>
            </w:r>
          </w:p>
        </w:tc>
      </w:tr>
      <w:tr w:rsidR="005440A1" w:rsidRPr="009D3A13" w14:paraId="0AF3477B" w14:textId="77777777" w:rsidTr="00DE7B6E">
        <w:tc>
          <w:tcPr>
            <w:tcW w:w="2263" w:type="dxa"/>
            <w:vAlign w:val="center"/>
          </w:tcPr>
          <w:p w14:paraId="0EA83082" w14:textId="40A03DA7" w:rsidR="005440A1" w:rsidRPr="00DE7B6E" w:rsidRDefault="0088059D" w:rsidP="00273510">
            <w:pPr>
              <w:pStyle w:val="Subtitle"/>
              <w:jc w:val="center"/>
              <w:rPr>
                <w:rFonts w:ascii="Arial" w:hAnsi="Arial" w:cs="Arial"/>
                <w:color w:val="auto"/>
                <w:sz w:val="22"/>
                <w:szCs w:val="22"/>
              </w:rPr>
            </w:pPr>
            <w:r w:rsidRPr="00DE7B6E">
              <w:rPr>
                <w:rFonts w:ascii="Arial" w:hAnsi="Arial" w:cs="Arial"/>
                <w:color w:val="auto"/>
                <w:sz w:val="22"/>
                <w:szCs w:val="22"/>
              </w:rPr>
              <w:t xml:space="preserve">Band </w:t>
            </w:r>
            <w:r w:rsidR="00401400">
              <w:rPr>
                <w:rFonts w:ascii="Arial" w:hAnsi="Arial" w:cs="Arial"/>
                <w:color w:val="auto"/>
                <w:sz w:val="22"/>
                <w:szCs w:val="22"/>
              </w:rPr>
              <w:t>A</w:t>
            </w:r>
          </w:p>
        </w:tc>
        <w:tc>
          <w:tcPr>
            <w:tcW w:w="4610" w:type="dxa"/>
            <w:vAlign w:val="center"/>
          </w:tcPr>
          <w:p w14:paraId="6559B3C1" w14:textId="473D6708" w:rsidR="005440A1" w:rsidRPr="00DE7B6E" w:rsidRDefault="0088059D" w:rsidP="00273510">
            <w:pPr>
              <w:pStyle w:val="Subtitle"/>
              <w:jc w:val="center"/>
              <w:rPr>
                <w:rFonts w:ascii="Arial" w:hAnsi="Arial" w:cs="Arial"/>
                <w:color w:val="auto"/>
                <w:sz w:val="22"/>
                <w:szCs w:val="22"/>
              </w:rPr>
            </w:pPr>
            <w:r w:rsidRPr="00DE7B6E">
              <w:rPr>
                <w:rFonts w:ascii="Arial" w:hAnsi="Arial" w:cs="Arial"/>
                <w:color w:val="auto"/>
                <w:sz w:val="22"/>
                <w:szCs w:val="22"/>
              </w:rPr>
              <w:t>2 - 3 sessions per week</w:t>
            </w:r>
          </w:p>
        </w:tc>
        <w:tc>
          <w:tcPr>
            <w:tcW w:w="3437" w:type="dxa"/>
            <w:vAlign w:val="center"/>
          </w:tcPr>
          <w:p w14:paraId="3D51ECB9" w14:textId="12553326" w:rsidR="005440A1" w:rsidRPr="00DE7B6E" w:rsidRDefault="0088059D" w:rsidP="00273510">
            <w:pPr>
              <w:pStyle w:val="Subtitle"/>
              <w:jc w:val="center"/>
              <w:rPr>
                <w:rFonts w:ascii="Arial" w:hAnsi="Arial" w:cs="Arial"/>
                <w:color w:val="auto"/>
                <w:sz w:val="22"/>
                <w:szCs w:val="22"/>
              </w:rPr>
            </w:pPr>
            <w:r w:rsidRPr="00DE7B6E">
              <w:rPr>
                <w:rFonts w:ascii="Arial" w:hAnsi="Arial" w:cs="Arial"/>
                <w:color w:val="auto"/>
                <w:sz w:val="22"/>
                <w:szCs w:val="22"/>
              </w:rPr>
              <w:t>£20</w:t>
            </w:r>
          </w:p>
        </w:tc>
      </w:tr>
      <w:tr w:rsidR="005440A1" w:rsidRPr="009D3A13" w14:paraId="5FD0B339" w14:textId="77777777" w:rsidTr="00DE7B6E">
        <w:tc>
          <w:tcPr>
            <w:tcW w:w="2263" w:type="dxa"/>
            <w:vAlign w:val="center"/>
          </w:tcPr>
          <w:p w14:paraId="3209FE18" w14:textId="275456DF" w:rsidR="005440A1" w:rsidRPr="00DE7B6E" w:rsidRDefault="0088059D" w:rsidP="00273510">
            <w:pPr>
              <w:pStyle w:val="Subtitle"/>
              <w:jc w:val="center"/>
              <w:rPr>
                <w:rFonts w:ascii="Arial" w:hAnsi="Arial" w:cs="Arial"/>
                <w:color w:val="auto"/>
                <w:sz w:val="22"/>
                <w:szCs w:val="22"/>
              </w:rPr>
            </w:pPr>
            <w:r w:rsidRPr="00DE7B6E">
              <w:rPr>
                <w:rFonts w:ascii="Arial" w:hAnsi="Arial" w:cs="Arial"/>
                <w:color w:val="auto"/>
                <w:sz w:val="22"/>
                <w:szCs w:val="22"/>
              </w:rPr>
              <w:t xml:space="preserve">Band </w:t>
            </w:r>
            <w:r w:rsidR="00401400">
              <w:rPr>
                <w:rFonts w:ascii="Arial" w:hAnsi="Arial" w:cs="Arial"/>
                <w:color w:val="auto"/>
                <w:sz w:val="22"/>
                <w:szCs w:val="22"/>
              </w:rPr>
              <w:t>B</w:t>
            </w:r>
          </w:p>
        </w:tc>
        <w:tc>
          <w:tcPr>
            <w:tcW w:w="4610" w:type="dxa"/>
            <w:vAlign w:val="center"/>
          </w:tcPr>
          <w:p w14:paraId="4465B257" w14:textId="1CC8D425" w:rsidR="005440A1" w:rsidRPr="00DE7B6E" w:rsidRDefault="00D04DD7" w:rsidP="00273510">
            <w:pPr>
              <w:pStyle w:val="Subtitle"/>
              <w:jc w:val="center"/>
              <w:rPr>
                <w:rFonts w:ascii="Arial" w:hAnsi="Arial" w:cs="Arial"/>
                <w:color w:val="auto"/>
                <w:sz w:val="22"/>
                <w:szCs w:val="22"/>
              </w:rPr>
            </w:pPr>
            <w:r w:rsidRPr="00DE7B6E">
              <w:rPr>
                <w:rFonts w:ascii="Arial" w:hAnsi="Arial" w:cs="Arial"/>
                <w:color w:val="auto"/>
                <w:sz w:val="22"/>
                <w:szCs w:val="22"/>
              </w:rPr>
              <w:t>4 – 5 sessions per week</w:t>
            </w:r>
          </w:p>
        </w:tc>
        <w:tc>
          <w:tcPr>
            <w:tcW w:w="3437" w:type="dxa"/>
            <w:vAlign w:val="center"/>
          </w:tcPr>
          <w:p w14:paraId="0C77825C" w14:textId="256DD8A2" w:rsidR="005440A1" w:rsidRPr="00DE7B6E" w:rsidRDefault="00D04DD7" w:rsidP="00273510">
            <w:pPr>
              <w:pStyle w:val="Subtitle"/>
              <w:jc w:val="center"/>
              <w:rPr>
                <w:rFonts w:ascii="Arial" w:hAnsi="Arial" w:cs="Arial"/>
                <w:color w:val="auto"/>
                <w:sz w:val="22"/>
                <w:szCs w:val="22"/>
              </w:rPr>
            </w:pPr>
            <w:r w:rsidRPr="00DE7B6E">
              <w:rPr>
                <w:rFonts w:ascii="Arial" w:hAnsi="Arial" w:cs="Arial"/>
                <w:color w:val="auto"/>
                <w:sz w:val="22"/>
                <w:szCs w:val="22"/>
              </w:rPr>
              <w:t>£25</w:t>
            </w:r>
          </w:p>
        </w:tc>
      </w:tr>
      <w:tr w:rsidR="005440A1" w:rsidRPr="009D3A13" w14:paraId="6E46F177" w14:textId="77777777" w:rsidTr="00DE7B6E">
        <w:tc>
          <w:tcPr>
            <w:tcW w:w="2263" w:type="dxa"/>
            <w:vAlign w:val="center"/>
          </w:tcPr>
          <w:p w14:paraId="64788D90" w14:textId="25207585" w:rsidR="005440A1" w:rsidRPr="00DE7B6E" w:rsidRDefault="0088059D" w:rsidP="00273510">
            <w:pPr>
              <w:pStyle w:val="Subtitle"/>
              <w:jc w:val="center"/>
              <w:rPr>
                <w:rFonts w:ascii="Arial" w:hAnsi="Arial" w:cs="Arial"/>
                <w:color w:val="auto"/>
                <w:sz w:val="22"/>
                <w:szCs w:val="22"/>
              </w:rPr>
            </w:pPr>
            <w:r w:rsidRPr="00DE7B6E">
              <w:rPr>
                <w:rFonts w:ascii="Arial" w:hAnsi="Arial" w:cs="Arial"/>
                <w:color w:val="auto"/>
                <w:sz w:val="22"/>
                <w:szCs w:val="22"/>
              </w:rPr>
              <w:t xml:space="preserve">Band </w:t>
            </w:r>
            <w:r w:rsidR="00401400">
              <w:rPr>
                <w:rFonts w:ascii="Arial" w:hAnsi="Arial" w:cs="Arial"/>
                <w:color w:val="auto"/>
                <w:sz w:val="22"/>
                <w:szCs w:val="22"/>
              </w:rPr>
              <w:t>C</w:t>
            </w:r>
          </w:p>
        </w:tc>
        <w:tc>
          <w:tcPr>
            <w:tcW w:w="4610" w:type="dxa"/>
            <w:vAlign w:val="center"/>
          </w:tcPr>
          <w:p w14:paraId="7FDBB0D0" w14:textId="04E39B24" w:rsidR="005440A1" w:rsidRPr="00DE7B6E" w:rsidRDefault="00D04DD7" w:rsidP="00273510">
            <w:pPr>
              <w:pStyle w:val="Subtitle"/>
              <w:jc w:val="center"/>
              <w:rPr>
                <w:rFonts w:ascii="Arial" w:hAnsi="Arial" w:cs="Arial"/>
                <w:color w:val="auto"/>
                <w:sz w:val="22"/>
                <w:szCs w:val="22"/>
              </w:rPr>
            </w:pPr>
            <w:r w:rsidRPr="00DE7B6E">
              <w:rPr>
                <w:rFonts w:ascii="Arial" w:hAnsi="Arial" w:cs="Arial"/>
                <w:color w:val="auto"/>
                <w:sz w:val="22"/>
                <w:szCs w:val="22"/>
              </w:rPr>
              <w:t>6 – 10 sessions per week</w:t>
            </w:r>
          </w:p>
        </w:tc>
        <w:tc>
          <w:tcPr>
            <w:tcW w:w="3437" w:type="dxa"/>
            <w:vAlign w:val="center"/>
          </w:tcPr>
          <w:p w14:paraId="2A1B2429" w14:textId="5140131D" w:rsidR="005440A1" w:rsidRPr="00DE7B6E" w:rsidRDefault="00D04DD7" w:rsidP="00273510">
            <w:pPr>
              <w:pStyle w:val="Subtitle"/>
              <w:jc w:val="center"/>
              <w:rPr>
                <w:rFonts w:ascii="Arial" w:hAnsi="Arial" w:cs="Arial"/>
                <w:color w:val="auto"/>
                <w:sz w:val="22"/>
                <w:szCs w:val="22"/>
              </w:rPr>
            </w:pPr>
            <w:r w:rsidRPr="00DE7B6E">
              <w:rPr>
                <w:rFonts w:ascii="Arial" w:hAnsi="Arial" w:cs="Arial"/>
                <w:color w:val="auto"/>
                <w:sz w:val="22"/>
                <w:szCs w:val="22"/>
              </w:rPr>
              <w:t>£35</w:t>
            </w:r>
          </w:p>
        </w:tc>
      </w:tr>
    </w:tbl>
    <w:p w14:paraId="546E4188" w14:textId="58F6C3B4" w:rsidR="004742FB" w:rsidRPr="009D3A13" w:rsidRDefault="00CA049B" w:rsidP="00273510">
      <w:pPr>
        <w:spacing w:after="0" w:line="240" w:lineRule="auto"/>
        <w:jc w:val="both"/>
        <w:rPr>
          <w:rFonts w:ascii="Arial" w:hAnsi="Arial" w:cs="Arial"/>
        </w:rPr>
      </w:pPr>
      <w:r w:rsidRPr="009D3A13">
        <w:rPr>
          <w:rFonts w:ascii="Arial" w:hAnsi="Arial" w:cs="Arial"/>
        </w:rPr>
        <w:lastRenderedPageBreak/>
        <w:t>Consumable fee bands are allocated by the preschool based on the child’s agreed weekly attendance.</w:t>
      </w:r>
    </w:p>
    <w:p w14:paraId="67BD893F" w14:textId="6DD3DE7B" w:rsidR="00CA049B" w:rsidRPr="009D3A13" w:rsidRDefault="00CA049B" w:rsidP="00273510">
      <w:pPr>
        <w:spacing w:after="0" w:line="240" w:lineRule="auto"/>
        <w:jc w:val="both"/>
        <w:rPr>
          <w:rFonts w:ascii="Arial" w:hAnsi="Arial" w:cs="Arial"/>
        </w:rPr>
      </w:pPr>
      <w:r w:rsidRPr="009D3A13">
        <w:rPr>
          <w:rFonts w:ascii="Arial" w:hAnsi="Arial" w:cs="Arial"/>
        </w:rPr>
        <w:t>Parent</w:t>
      </w:r>
      <w:r w:rsidR="00B30304" w:rsidRPr="009D3A13">
        <w:rPr>
          <w:rFonts w:ascii="Arial" w:hAnsi="Arial" w:cs="Arial"/>
        </w:rPr>
        <w:t>s/carers are responsible for selecting the sessions they wish their child to attend and for reading the Key Information document provided at the time of application.</w:t>
      </w:r>
      <w:r w:rsidR="007E766A" w:rsidRPr="009D3A13">
        <w:rPr>
          <w:rFonts w:ascii="Arial" w:hAnsi="Arial" w:cs="Arial"/>
        </w:rPr>
        <w:t xml:space="preserve"> Occasional absences do not </w:t>
      </w:r>
      <w:r w:rsidR="00D97FB0" w:rsidRPr="009D3A13">
        <w:rPr>
          <w:rFonts w:ascii="Arial" w:hAnsi="Arial" w:cs="Arial"/>
        </w:rPr>
        <w:t>reduce the consumable fee.</w:t>
      </w:r>
    </w:p>
    <w:p w14:paraId="3EB709E7" w14:textId="43123A67" w:rsidR="00B30304" w:rsidRPr="009D3A13" w:rsidRDefault="00632B3F" w:rsidP="00273510">
      <w:pPr>
        <w:spacing w:after="0" w:line="240" w:lineRule="auto"/>
        <w:jc w:val="both"/>
        <w:rPr>
          <w:rFonts w:ascii="Arial" w:hAnsi="Arial" w:cs="Arial"/>
        </w:rPr>
      </w:pPr>
      <w:r w:rsidRPr="009D3A13">
        <w:rPr>
          <w:rFonts w:ascii="Arial" w:hAnsi="Arial" w:cs="Arial"/>
        </w:rPr>
        <w:t>Any changes to a child’s attendance must be requested in writing and may result in a change to the applicable consumable band.</w:t>
      </w:r>
    </w:p>
    <w:p w14:paraId="65F13246" w14:textId="77777777" w:rsidR="00273510" w:rsidRDefault="00273510" w:rsidP="00273510">
      <w:pPr>
        <w:spacing w:after="0" w:line="240" w:lineRule="auto"/>
        <w:jc w:val="both"/>
        <w:rPr>
          <w:rFonts w:ascii="Arial" w:hAnsi="Arial" w:cs="Arial"/>
          <w:b/>
          <w:bCs/>
        </w:rPr>
      </w:pPr>
    </w:p>
    <w:p w14:paraId="090FFD44" w14:textId="4017A3BC" w:rsidR="00AC69D5" w:rsidRPr="009D3A13" w:rsidRDefault="00D97FB0" w:rsidP="00273510">
      <w:pPr>
        <w:spacing w:after="0" w:line="240" w:lineRule="auto"/>
        <w:jc w:val="both"/>
        <w:rPr>
          <w:rFonts w:ascii="Arial" w:hAnsi="Arial" w:cs="Arial"/>
          <w:b/>
          <w:bCs/>
        </w:rPr>
      </w:pPr>
      <w:r w:rsidRPr="009D3A13">
        <w:rPr>
          <w:rFonts w:ascii="Arial" w:hAnsi="Arial" w:cs="Arial"/>
          <w:b/>
          <w:bCs/>
        </w:rPr>
        <w:t>Age-Based Consumable Adjustments</w:t>
      </w:r>
    </w:p>
    <w:p w14:paraId="76697502" w14:textId="10E48534" w:rsidR="00D97FB0" w:rsidRPr="009D3A13" w:rsidRDefault="00D97FB0" w:rsidP="00273510">
      <w:pPr>
        <w:pStyle w:val="ListParagraph"/>
        <w:numPr>
          <w:ilvl w:val="0"/>
          <w:numId w:val="9"/>
        </w:numPr>
        <w:spacing w:after="0" w:line="240" w:lineRule="auto"/>
        <w:jc w:val="both"/>
        <w:rPr>
          <w:rFonts w:ascii="Arial" w:hAnsi="Arial" w:cs="Arial"/>
        </w:rPr>
      </w:pPr>
      <w:r w:rsidRPr="009D3A13">
        <w:rPr>
          <w:rFonts w:ascii="Arial" w:hAnsi="Arial" w:cs="Arial"/>
        </w:rPr>
        <w:t>2-year-olds: A supple</w:t>
      </w:r>
      <w:r w:rsidR="0011338C" w:rsidRPr="009D3A13">
        <w:rPr>
          <w:rFonts w:ascii="Arial" w:hAnsi="Arial" w:cs="Arial"/>
        </w:rPr>
        <w:t>ment of £5 per month applies to the consumable fee band</w:t>
      </w:r>
    </w:p>
    <w:p w14:paraId="340B9639" w14:textId="5A661C60" w:rsidR="0011338C" w:rsidRPr="009D3A13" w:rsidRDefault="0011338C" w:rsidP="00273510">
      <w:pPr>
        <w:pStyle w:val="ListParagraph"/>
        <w:numPr>
          <w:ilvl w:val="0"/>
          <w:numId w:val="9"/>
        </w:numPr>
        <w:spacing w:after="0" w:line="240" w:lineRule="auto"/>
        <w:jc w:val="both"/>
        <w:rPr>
          <w:rFonts w:ascii="Arial" w:hAnsi="Arial" w:cs="Arial"/>
        </w:rPr>
      </w:pPr>
      <w:r w:rsidRPr="009D3A13">
        <w:rPr>
          <w:rFonts w:ascii="Arial" w:hAnsi="Arial" w:cs="Arial"/>
        </w:rPr>
        <w:t xml:space="preserve">3- and 4-year-olds: No consumable </w:t>
      </w:r>
      <w:r w:rsidR="0084085A" w:rsidRPr="009D3A13">
        <w:rPr>
          <w:rFonts w:ascii="Arial" w:hAnsi="Arial" w:cs="Arial"/>
        </w:rPr>
        <w:t>supplement</w:t>
      </w:r>
      <w:r w:rsidRPr="009D3A13">
        <w:rPr>
          <w:rFonts w:ascii="Arial" w:hAnsi="Arial" w:cs="Arial"/>
        </w:rPr>
        <w:t xml:space="preserve"> applies from the term after the child turns 3</w:t>
      </w:r>
    </w:p>
    <w:p w14:paraId="660788C8" w14:textId="77777777" w:rsidR="00273510" w:rsidRDefault="00273510" w:rsidP="00273510">
      <w:pPr>
        <w:spacing w:after="0" w:line="240" w:lineRule="auto"/>
        <w:jc w:val="both"/>
        <w:rPr>
          <w:rFonts w:ascii="Arial" w:hAnsi="Arial" w:cs="Arial"/>
          <w:b/>
          <w:bCs/>
        </w:rPr>
      </w:pPr>
    </w:p>
    <w:p w14:paraId="3CC31A84" w14:textId="045C5A79" w:rsidR="000C0988" w:rsidRPr="000C0988" w:rsidRDefault="000C0988" w:rsidP="00273510">
      <w:pPr>
        <w:spacing w:after="0" w:line="240" w:lineRule="auto"/>
        <w:jc w:val="both"/>
        <w:rPr>
          <w:rFonts w:ascii="Arial" w:hAnsi="Arial" w:cs="Arial"/>
          <w:b/>
          <w:bCs/>
        </w:rPr>
      </w:pPr>
      <w:r w:rsidRPr="000C0988">
        <w:rPr>
          <w:rFonts w:ascii="Arial" w:hAnsi="Arial" w:cs="Arial"/>
          <w:b/>
          <w:bCs/>
        </w:rPr>
        <w:t>How Consumable Band Fees and Monthly Invoices Work</w:t>
      </w:r>
    </w:p>
    <w:p w14:paraId="5BE6C146" w14:textId="77777777" w:rsidR="00273510" w:rsidRPr="00E14EDC" w:rsidRDefault="00273510" w:rsidP="00273510">
      <w:pPr>
        <w:spacing w:after="0" w:line="240" w:lineRule="auto"/>
        <w:jc w:val="both"/>
        <w:rPr>
          <w:rFonts w:ascii="Arial" w:hAnsi="Arial" w:cs="Arial"/>
        </w:rPr>
      </w:pPr>
      <w:r w:rsidRPr="00E14EDC">
        <w:rPr>
          <w:rFonts w:ascii="Arial" w:hAnsi="Arial" w:cs="Arial"/>
        </w:rPr>
        <w:t>Consumable band fees represent an annual consumable charge, calculated according to the child’s agreed weekly attendance across the academic year.</w:t>
      </w:r>
    </w:p>
    <w:p w14:paraId="3E917A6A" w14:textId="77777777" w:rsidR="00273510" w:rsidRPr="00E14EDC" w:rsidRDefault="00273510" w:rsidP="00273510">
      <w:pPr>
        <w:spacing w:after="0" w:line="240" w:lineRule="auto"/>
        <w:jc w:val="both"/>
        <w:rPr>
          <w:rFonts w:ascii="Arial" w:hAnsi="Arial" w:cs="Arial"/>
        </w:rPr>
      </w:pPr>
      <w:r w:rsidRPr="00E14EDC">
        <w:rPr>
          <w:rFonts w:ascii="Arial" w:hAnsi="Arial" w:cs="Arial"/>
        </w:rPr>
        <w:t>The annual consumable fee is divided into 10 equal monthly instalments for invoicing purposes.</w:t>
      </w:r>
    </w:p>
    <w:p w14:paraId="6E120222" w14:textId="77777777" w:rsidR="00273510" w:rsidRPr="00E14EDC" w:rsidRDefault="00273510" w:rsidP="00273510">
      <w:pPr>
        <w:spacing w:after="0" w:line="240" w:lineRule="auto"/>
        <w:jc w:val="both"/>
        <w:rPr>
          <w:rFonts w:ascii="Arial" w:hAnsi="Arial" w:cs="Arial"/>
        </w:rPr>
      </w:pPr>
      <w:r w:rsidRPr="00E14EDC">
        <w:rPr>
          <w:rFonts w:ascii="Arial" w:hAnsi="Arial" w:cs="Arial"/>
        </w:rPr>
        <w:t>December is a non-invoiced month; however, consumable costs for the academic year continue to apply. The billing cycle resumes in January.</w:t>
      </w:r>
    </w:p>
    <w:p w14:paraId="43E8B316" w14:textId="77777777" w:rsidR="00273510" w:rsidRPr="00E14EDC" w:rsidRDefault="00273510" w:rsidP="00273510">
      <w:pPr>
        <w:spacing w:after="0" w:line="240" w:lineRule="auto"/>
        <w:jc w:val="both"/>
        <w:rPr>
          <w:rFonts w:ascii="Arial" w:hAnsi="Arial" w:cs="Arial"/>
        </w:rPr>
      </w:pPr>
      <w:r w:rsidRPr="00E14EDC">
        <w:rPr>
          <w:rFonts w:ascii="Arial" w:hAnsi="Arial" w:cs="Arial"/>
        </w:rPr>
        <w:t>Invoices including consumable instalments are issued in the following months only: September, October, November, January, February, March, April, May, June and July.</w:t>
      </w:r>
    </w:p>
    <w:p w14:paraId="512B19A6" w14:textId="77777777" w:rsidR="00273510" w:rsidRPr="00E14EDC" w:rsidRDefault="00273510" w:rsidP="00273510">
      <w:pPr>
        <w:spacing w:after="0" w:line="240" w:lineRule="auto"/>
        <w:jc w:val="both"/>
        <w:rPr>
          <w:rFonts w:ascii="Arial" w:hAnsi="Arial" w:cs="Arial"/>
        </w:rPr>
      </w:pPr>
      <w:r w:rsidRPr="00E14EDC">
        <w:rPr>
          <w:rFonts w:ascii="Arial" w:hAnsi="Arial" w:cs="Arial"/>
        </w:rPr>
        <w:t>Monthly invoices represent instalments of the annual consumable fee and do not correspond to consumables used within a single calendar month.</w:t>
      </w:r>
    </w:p>
    <w:p w14:paraId="7D83DA28" w14:textId="77777777" w:rsidR="00273510" w:rsidRPr="00E14EDC" w:rsidRDefault="00273510" w:rsidP="00273510">
      <w:pPr>
        <w:spacing w:after="0" w:line="240" w:lineRule="auto"/>
        <w:jc w:val="both"/>
        <w:rPr>
          <w:rFonts w:ascii="Arial" w:hAnsi="Arial" w:cs="Arial"/>
        </w:rPr>
      </w:pPr>
      <w:r w:rsidRPr="00E14EDC">
        <w:rPr>
          <w:rFonts w:ascii="Arial" w:hAnsi="Arial" w:cs="Arial"/>
        </w:rPr>
        <w:t>This invoicing structure does not increase or reduce the total annual consumable cost.</w:t>
      </w:r>
    </w:p>
    <w:p w14:paraId="540DE281" w14:textId="77777777" w:rsidR="00273510" w:rsidRDefault="00273510" w:rsidP="00273510">
      <w:pPr>
        <w:spacing w:after="0" w:line="240" w:lineRule="auto"/>
        <w:jc w:val="both"/>
        <w:rPr>
          <w:rFonts w:ascii="Arial" w:hAnsi="Arial" w:cs="Arial"/>
          <w:b/>
          <w:bCs/>
        </w:rPr>
      </w:pPr>
    </w:p>
    <w:p w14:paraId="70F737E2" w14:textId="71228324" w:rsidR="009B1BC1" w:rsidRPr="009B1BC1" w:rsidRDefault="009B1BC1" w:rsidP="00273510">
      <w:pPr>
        <w:spacing w:after="0" w:line="240" w:lineRule="auto"/>
        <w:jc w:val="both"/>
        <w:rPr>
          <w:rFonts w:ascii="Arial" w:hAnsi="Arial" w:cs="Arial"/>
          <w:b/>
          <w:bCs/>
        </w:rPr>
      </w:pPr>
      <w:r w:rsidRPr="009B1BC1">
        <w:rPr>
          <w:rFonts w:ascii="Arial" w:hAnsi="Arial" w:cs="Arial"/>
          <w:b/>
          <w:bCs/>
        </w:rPr>
        <w:t>Government Funding</w:t>
      </w:r>
      <w:r w:rsidRPr="009D3A13">
        <w:rPr>
          <w:rFonts w:ascii="Arial" w:hAnsi="Arial" w:cs="Arial"/>
          <w:b/>
          <w:bCs/>
        </w:rPr>
        <w:t xml:space="preserve"> and Consumables</w:t>
      </w:r>
    </w:p>
    <w:p w14:paraId="2AA96679" w14:textId="2A6C65B7" w:rsidR="009B1BC1" w:rsidRPr="009B1BC1" w:rsidRDefault="009B1BC1" w:rsidP="00273510">
      <w:pPr>
        <w:spacing w:after="0" w:line="240" w:lineRule="auto"/>
        <w:jc w:val="both"/>
        <w:rPr>
          <w:rFonts w:ascii="Arial" w:hAnsi="Arial" w:cs="Arial"/>
        </w:rPr>
      </w:pPr>
      <w:r w:rsidRPr="009B1BC1">
        <w:rPr>
          <w:rFonts w:ascii="Arial" w:hAnsi="Arial" w:cs="Arial"/>
        </w:rPr>
        <w:t>Government-funded hours</w:t>
      </w:r>
      <w:r w:rsidR="001D5530" w:rsidRPr="009D3A13">
        <w:rPr>
          <w:rFonts w:ascii="Arial" w:hAnsi="Arial" w:cs="Arial"/>
        </w:rPr>
        <w:t xml:space="preserve"> contribute towards childcare costs only. </w:t>
      </w:r>
      <w:r w:rsidR="00361720" w:rsidRPr="009D3A13">
        <w:rPr>
          <w:rFonts w:ascii="Arial" w:hAnsi="Arial" w:cs="Arial"/>
        </w:rPr>
        <w:t>They do not cover consumable costs.</w:t>
      </w:r>
    </w:p>
    <w:p w14:paraId="707658F4" w14:textId="7B3F19A4" w:rsidR="009B1BC1" w:rsidRPr="009B1BC1" w:rsidRDefault="009B1BC1" w:rsidP="00273510">
      <w:pPr>
        <w:spacing w:after="0" w:line="240" w:lineRule="auto"/>
        <w:jc w:val="both"/>
        <w:rPr>
          <w:rFonts w:ascii="Arial" w:hAnsi="Arial" w:cs="Arial"/>
        </w:rPr>
      </w:pPr>
      <w:r w:rsidRPr="009B1BC1">
        <w:rPr>
          <w:rFonts w:ascii="Arial" w:hAnsi="Arial" w:cs="Arial"/>
        </w:rPr>
        <w:t>Fees remain payable if:</w:t>
      </w:r>
    </w:p>
    <w:p w14:paraId="6003185F" w14:textId="77777777" w:rsidR="00361720" w:rsidRPr="009D3A13" w:rsidRDefault="009B1BC1" w:rsidP="00273510">
      <w:pPr>
        <w:pStyle w:val="ListParagraph"/>
        <w:numPr>
          <w:ilvl w:val="0"/>
          <w:numId w:val="11"/>
        </w:numPr>
        <w:spacing w:after="0" w:line="240" w:lineRule="auto"/>
        <w:jc w:val="both"/>
        <w:rPr>
          <w:rFonts w:ascii="Arial" w:hAnsi="Arial" w:cs="Arial"/>
        </w:rPr>
      </w:pPr>
      <w:r w:rsidRPr="009D3A13">
        <w:rPr>
          <w:rFonts w:ascii="Arial" w:hAnsi="Arial" w:cs="Arial"/>
        </w:rPr>
        <w:t>funding forms are not completed and returned by the stated deadline, or</w:t>
      </w:r>
    </w:p>
    <w:p w14:paraId="55CE0BE5" w14:textId="00A1F365" w:rsidR="009B1BC1" w:rsidRPr="009D3A13" w:rsidRDefault="009B1BC1" w:rsidP="00273510">
      <w:pPr>
        <w:pStyle w:val="ListParagraph"/>
        <w:numPr>
          <w:ilvl w:val="0"/>
          <w:numId w:val="11"/>
        </w:numPr>
        <w:spacing w:after="0" w:line="240" w:lineRule="auto"/>
        <w:jc w:val="both"/>
        <w:rPr>
          <w:rFonts w:ascii="Arial" w:hAnsi="Arial" w:cs="Arial"/>
        </w:rPr>
      </w:pPr>
      <w:r w:rsidRPr="009D3A13">
        <w:rPr>
          <w:rFonts w:ascii="Arial" w:hAnsi="Arial" w:cs="Arial"/>
        </w:rPr>
        <w:t>funding cannot be claimed due to parent/carer action or inaction.</w:t>
      </w:r>
    </w:p>
    <w:p w14:paraId="0AB2564C" w14:textId="3ED5D808" w:rsidR="009B3B7F" w:rsidRPr="009D3A13" w:rsidRDefault="009B1BC1" w:rsidP="00273510">
      <w:pPr>
        <w:spacing w:after="0" w:line="240" w:lineRule="auto"/>
        <w:jc w:val="both"/>
        <w:rPr>
          <w:rFonts w:ascii="Arial" w:hAnsi="Arial" w:cs="Arial"/>
        </w:rPr>
      </w:pPr>
      <w:r w:rsidRPr="009B1BC1">
        <w:rPr>
          <w:rFonts w:ascii="Arial" w:hAnsi="Arial" w:cs="Arial"/>
        </w:rPr>
        <w:t>If parents/carers reduce sessions or opt out of funded hours without providing at least one month’s written notice, fees remain payable.</w:t>
      </w:r>
    </w:p>
    <w:p w14:paraId="1B2D5EE4" w14:textId="77777777" w:rsidR="00273510" w:rsidRDefault="00273510" w:rsidP="00273510">
      <w:pPr>
        <w:pStyle w:val="Subtitle"/>
        <w:spacing w:after="0" w:line="240" w:lineRule="auto"/>
        <w:jc w:val="both"/>
        <w:rPr>
          <w:rFonts w:ascii="Arial" w:hAnsi="Arial" w:cs="Arial"/>
          <w:b/>
          <w:bCs/>
          <w:color w:val="auto"/>
          <w:sz w:val="22"/>
          <w:szCs w:val="22"/>
        </w:rPr>
      </w:pPr>
    </w:p>
    <w:p w14:paraId="6EA80F90" w14:textId="33B75464" w:rsidR="00874FBE" w:rsidRPr="009D3A13" w:rsidRDefault="00874FBE" w:rsidP="00273510">
      <w:pPr>
        <w:pStyle w:val="Subtitle"/>
        <w:spacing w:after="0" w:line="240" w:lineRule="auto"/>
        <w:jc w:val="both"/>
        <w:rPr>
          <w:rFonts w:ascii="Arial" w:hAnsi="Arial" w:cs="Arial"/>
          <w:b/>
          <w:bCs/>
          <w:color w:val="auto"/>
          <w:sz w:val="22"/>
          <w:szCs w:val="22"/>
        </w:rPr>
      </w:pPr>
      <w:r w:rsidRPr="009D3A13">
        <w:rPr>
          <w:rFonts w:ascii="Arial" w:hAnsi="Arial" w:cs="Arial"/>
          <w:b/>
          <w:bCs/>
          <w:color w:val="auto"/>
          <w:sz w:val="22"/>
          <w:szCs w:val="22"/>
        </w:rPr>
        <w:t>Invoices</w:t>
      </w:r>
      <w:r w:rsidR="00D9451D" w:rsidRPr="009D3A13">
        <w:rPr>
          <w:rFonts w:ascii="Arial" w:hAnsi="Arial" w:cs="Arial"/>
          <w:b/>
          <w:bCs/>
          <w:color w:val="auto"/>
          <w:sz w:val="22"/>
          <w:szCs w:val="22"/>
        </w:rPr>
        <w:t xml:space="preserve"> and Payment Options</w:t>
      </w:r>
    </w:p>
    <w:p w14:paraId="0D66724E" w14:textId="725BDD47" w:rsidR="00CC3BDB" w:rsidRPr="009D3A13" w:rsidRDefault="00CC3BDB" w:rsidP="00273510">
      <w:pPr>
        <w:spacing w:after="0" w:line="240" w:lineRule="auto"/>
        <w:jc w:val="both"/>
        <w:rPr>
          <w:rFonts w:ascii="Arial" w:hAnsi="Arial" w:cs="Arial"/>
        </w:rPr>
      </w:pPr>
      <w:r w:rsidRPr="009D3A13">
        <w:rPr>
          <w:rFonts w:ascii="Arial" w:hAnsi="Arial" w:cs="Arial"/>
        </w:rPr>
        <w:t>From April 2026, the preschool will operate monthly invoice as standard.</w:t>
      </w:r>
    </w:p>
    <w:p w14:paraId="147DA791" w14:textId="64C08CE6" w:rsidR="00B25821" w:rsidRPr="009D3A13" w:rsidRDefault="00B25821" w:rsidP="00273510">
      <w:pPr>
        <w:pStyle w:val="ListParagraph"/>
        <w:numPr>
          <w:ilvl w:val="0"/>
          <w:numId w:val="12"/>
        </w:numPr>
        <w:spacing w:after="0" w:line="240" w:lineRule="auto"/>
        <w:jc w:val="both"/>
        <w:rPr>
          <w:rFonts w:ascii="Arial" w:eastAsia="Times New Roman" w:hAnsi="Arial" w:cs="Arial"/>
          <w:color w:val="212121"/>
        </w:rPr>
      </w:pPr>
      <w:r w:rsidRPr="009D3A13">
        <w:rPr>
          <w:rFonts w:ascii="Arial" w:eastAsia="Times New Roman" w:hAnsi="Arial" w:cs="Arial"/>
          <w:color w:val="212121"/>
        </w:rPr>
        <w:t>Invoices are issued electronically mid-month for the following month</w:t>
      </w:r>
    </w:p>
    <w:p w14:paraId="07A7D5A9" w14:textId="04552392" w:rsidR="00B25821" w:rsidRPr="009D3A13" w:rsidRDefault="00B25821" w:rsidP="00273510">
      <w:pPr>
        <w:pStyle w:val="ListParagraph"/>
        <w:numPr>
          <w:ilvl w:val="0"/>
          <w:numId w:val="12"/>
        </w:numPr>
        <w:spacing w:after="0" w:line="240" w:lineRule="auto"/>
        <w:jc w:val="both"/>
        <w:rPr>
          <w:rFonts w:ascii="Arial" w:eastAsia="Times New Roman" w:hAnsi="Arial" w:cs="Arial"/>
          <w:color w:val="212121"/>
        </w:rPr>
      </w:pPr>
      <w:r w:rsidRPr="009D3A13">
        <w:rPr>
          <w:rFonts w:ascii="Arial" w:eastAsia="Times New Roman" w:hAnsi="Arial" w:cs="Arial"/>
          <w:color w:val="212121"/>
        </w:rPr>
        <w:t>Payment must be received by the due date stated on the invoice</w:t>
      </w:r>
    </w:p>
    <w:p w14:paraId="4CBC75BB" w14:textId="77777777" w:rsidR="00B25821" w:rsidRPr="009D3A13" w:rsidRDefault="00B25821" w:rsidP="00273510">
      <w:pPr>
        <w:pStyle w:val="ListParagraph"/>
        <w:numPr>
          <w:ilvl w:val="0"/>
          <w:numId w:val="12"/>
        </w:numPr>
        <w:spacing w:after="0" w:line="240" w:lineRule="auto"/>
        <w:jc w:val="both"/>
        <w:rPr>
          <w:rFonts w:ascii="Arial" w:eastAsia="Times New Roman" w:hAnsi="Arial" w:cs="Arial"/>
          <w:color w:val="212121"/>
        </w:rPr>
      </w:pPr>
      <w:r w:rsidRPr="009D3A13">
        <w:rPr>
          <w:rFonts w:ascii="Arial" w:eastAsia="Times New Roman" w:hAnsi="Arial" w:cs="Arial"/>
          <w:color w:val="212121"/>
        </w:rPr>
        <w:t>Payment is made via internet banking</w:t>
      </w:r>
    </w:p>
    <w:p w14:paraId="10B2C918" w14:textId="3E958BE1" w:rsidR="008C3921" w:rsidRPr="009D3A13" w:rsidRDefault="008C3921" w:rsidP="00273510">
      <w:pPr>
        <w:spacing w:after="0" w:line="240" w:lineRule="auto"/>
        <w:jc w:val="both"/>
        <w:rPr>
          <w:rFonts w:ascii="Arial" w:eastAsia="Times New Roman" w:hAnsi="Arial" w:cs="Arial"/>
          <w:color w:val="212121"/>
        </w:rPr>
      </w:pPr>
      <w:r w:rsidRPr="009D3A13">
        <w:rPr>
          <w:rFonts w:ascii="Arial" w:eastAsia="Times New Roman" w:hAnsi="Arial" w:cs="Arial"/>
          <w:color w:val="212121"/>
        </w:rPr>
        <w:t>Parents/carers may choose to pay:</w:t>
      </w:r>
    </w:p>
    <w:p w14:paraId="7028F903" w14:textId="28AD9FE8" w:rsidR="008C3921" w:rsidRPr="009D3A13" w:rsidRDefault="008C3921" w:rsidP="00273510">
      <w:pPr>
        <w:pStyle w:val="ListParagraph"/>
        <w:numPr>
          <w:ilvl w:val="0"/>
          <w:numId w:val="12"/>
        </w:numPr>
        <w:spacing w:after="0" w:line="240" w:lineRule="auto"/>
        <w:jc w:val="both"/>
        <w:rPr>
          <w:rFonts w:ascii="Arial" w:eastAsia="Times New Roman" w:hAnsi="Arial" w:cs="Arial"/>
          <w:color w:val="212121"/>
        </w:rPr>
      </w:pPr>
      <w:r w:rsidRPr="009D3A13">
        <w:rPr>
          <w:rFonts w:ascii="Arial" w:eastAsia="Times New Roman" w:hAnsi="Arial" w:cs="Arial"/>
          <w:color w:val="212121"/>
        </w:rPr>
        <w:t>Monthly (standard method), or</w:t>
      </w:r>
    </w:p>
    <w:p w14:paraId="00A3A9E6" w14:textId="263862DC" w:rsidR="008C3921" w:rsidRPr="009D3A13" w:rsidRDefault="008C3921" w:rsidP="00273510">
      <w:pPr>
        <w:pStyle w:val="ListParagraph"/>
        <w:numPr>
          <w:ilvl w:val="0"/>
          <w:numId w:val="12"/>
        </w:numPr>
        <w:spacing w:after="0" w:line="240" w:lineRule="auto"/>
        <w:jc w:val="both"/>
        <w:rPr>
          <w:rFonts w:ascii="Arial" w:eastAsia="Times New Roman" w:hAnsi="Arial" w:cs="Arial"/>
          <w:color w:val="212121"/>
        </w:rPr>
      </w:pPr>
      <w:r w:rsidRPr="009D3A13">
        <w:rPr>
          <w:rFonts w:ascii="Arial" w:eastAsia="Times New Roman" w:hAnsi="Arial" w:cs="Arial"/>
          <w:color w:val="212121"/>
        </w:rPr>
        <w:t>Termly in advance, or</w:t>
      </w:r>
    </w:p>
    <w:p w14:paraId="21B97F8C" w14:textId="77777777" w:rsidR="008C3921" w:rsidRPr="009D3A13" w:rsidRDefault="008C3921" w:rsidP="00273510">
      <w:pPr>
        <w:pStyle w:val="ListParagraph"/>
        <w:numPr>
          <w:ilvl w:val="0"/>
          <w:numId w:val="12"/>
        </w:numPr>
        <w:spacing w:after="0" w:line="240" w:lineRule="auto"/>
        <w:jc w:val="both"/>
        <w:rPr>
          <w:rFonts w:ascii="Arial" w:eastAsia="Times New Roman" w:hAnsi="Arial" w:cs="Arial"/>
          <w:color w:val="212121"/>
        </w:rPr>
      </w:pPr>
      <w:r w:rsidRPr="009D3A13">
        <w:rPr>
          <w:rFonts w:ascii="Arial" w:eastAsia="Times New Roman" w:hAnsi="Arial" w:cs="Arial"/>
          <w:color w:val="212121"/>
        </w:rPr>
        <w:t>Annually in advance,</w:t>
      </w:r>
    </w:p>
    <w:p w14:paraId="2BA3DCF0" w14:textId="6C755E3E" w:rsidR="00B25821" w:rsidRPr="009D3A13" w:rsidRDefault="001915AA" w:rsidP="00273510">
      <w:pPr>
        <w:spacing w:after="0" w:line="240" w:lineRule="auto"/>
        <w:jc w:val="both"/>
        <w:rPr>
          <w:rFonts w:ascii="Arial" w:hAnsi="Arial" w:cs="Arial"/>
        </w:rPr>
      </w:pPr>
      <w:r w:rsidRPr="009D3A13">
        <w:rPr>
          <w:rFonts w:ascii="Arial" w:hAnsi="Arial" w:cs="Arial"/>
        </w:rPr>
        <w:t>By prior arrangement with the administration team.</w:t>
      </w:r>
    </w:p>
    <w:p w14:paraId="686B26BF" w14:textId="77777777" w:rsidR="00273510" w:rsidRDefault="00273510" w:rsidP="00273510">
      <w:pPr>
        <w:spacing w:after="0" w:line="240" w:lineRule="auto"/>
        <w:jc w:val="both"/>
        <w:rPr>
          <w:rFonts w:ascii="Arial" w:hAnsi="Arial" w:cs="Arial"/>
          <w:b/>
          <w:bCs/>
        </w:rPr>
      </w:pPr>
    </w:p>
    <w:p w14:paraId="6B465F17" w14:textId="369E0D25" w:rsidR="00983B63" w:rsidRPr="00983B63" w:rsidRDefault="00983B63" w:rsidP="00273510">
      <w:pPr>
        <w:spacing w:after="0" w:line="240" w:lineRule="auto"/>
        <w:jc w:val="both"/>
        <w:rPr>
          <w:rFonts w:ascii="Arial" w:hAnsi="Arial" w:cs="Arial"/>
          <w:b/>
          <w:bCs/>
        </w:rPr>
      </w:pPr>
      <w:r w:rsidRPr="00983B63">
        <w:rPr>
          <w:rFonts w:ascii="Arial" w:hAnsi="Arial" w:cs="Arial"/>
          <w:b/>
          <w:bCs/>
        </w:rPr>
        <w:t>General Fee Conditions</w:t>
      </w:r>
    </w:p>
    <w:p w14:paraId="7D816B53" w14:textId="6653EE94" w:rsidR="00983B63" w:rsidRPr="00983B63" w:rsidRDefault="00983B63" w:rsidP="00273510">
      <w:pPr>
        <w:spacing w:after="0" w:line="240" w:lineRule="auto"/>
        <w:jc w:val="both"/>
        <w:rPr>
          <w:rFonts w:ascii="Arial" w:hAnsi="Arial" w:cs="Arial"/>
        </w:rPr>
      </w:pPr>
      <w:r w:rsidRPr="00983B63">
        <w:rPr>
          <w:rFonts w:ascii="Arial" w:hAnsi="Arial" w:cs="Arial"/>
        </w:rPr>
        <w:t xml:space="preserve">Fees are payable for all booked sessions, </w:t>
      </w:r>
      <w:proofErr w:type="gramStart"/>
      <w:r w:rsidRPr="00983B63">
        <w:rPr>
          <w:rFonts w:ascii="Arial" w:hAnsi="Arial" w:cs="Arial"/>
        </w:rPr>
        <w:t>whether or not</w:t>
      </w:r>
      <w:proofErr w:type="gramEnd"/>
      <w:r w:rsidRPr="00983B63">
        <w:rPr>
          <w:rFonts w:ascii="Arial" w:hAnsi="Arial" w:cs="Arial"/>
        </w:rPr>
        <w:t xml:space="preserve"> the child attends, including absences due to illness, holidays, or family commitments.</w:t>
      </w:r>
    </w:p>
    <w:p w14:paraId="2349C231" w14:textId="137FA9B0" w:rsidR="00983B63" w:rsidRPr="009D3A13" w:rsidRDefault="00983B63" w:rsidP="00273510">
      <w:pPr>
        <w:spacing w:after="0" w:line="240" w:lineRule="auto"/>
        <w:jc w:val="both"/>
        <w:rPr>
          <w:rFonts w:ascii="Arial" w:hAnsi="Arial" w:cs="Arial"/>
        </w:rPr>
      </w:pPr>
      <w:r w:rsidRPr="00983B63">
        <w:rPr>
          <w:rFonts w:ascii="Arial" w:hAnsi="Arial" w:cs="Arial"/>
        </w:rPr>
        <w:t>Fees remain payable if the Preschool is required to close due to circumstances beyond its control (e.g. severe weather, flooding).</w:t>
      </w:r>
    </w:p>
    <w:p w14:paraId="68893A7E" w14:textId="77777777" w:rsidR="006B0165" w:rsidRPr="009D3A13" w:rsidRDefault="006B0165" w:rsidP="00273510">
      <w:pPr>
        <w:tabs>
          <w:tab w:val="left" w:pos="740"/>
        </w:tabs>
        <w:spacing w:after="0" w:line="240" w:lineRule="auto"/>
        <w:jc w:val="both"/>
        <w:rPr>
          <w:rFonts w:ascii="Arial" w:eastAsia="Symbol" w:hAnsi="Arial" w:cs="Arial"/>
        </w:rPr>
      </w:pPr>
      <w:r w:rsidRPr="009D3A13">
        <w:rPr>
          <w:rFonts w:ascii="Arial" w:eastAsia="Symbol" w:hAnsi="Arial" w:cs="Arial"/>
        </w:rPr>
        <w:t>It is parents/carers responsibility to ensure all documents are signed or signatures are obtained in time of the child’s enrolment (e.g., on Individual Health Plan, for children requiring lifesaving or invasive medication and/or care, the requirement of the child GP signature), fees remain payable if the child enrolment is delayed.</w:t>
      </w:r>
    </w:p>
    <w:p w14:paraId="52A060E7" w14:textId="6376889B" w:rsidR="00983B63" w:rsidRPr="00983B63" w:rsidRDefault="00983B63" w:rsidP="00273510">
      <w:pPr>
        <w:spacing w:after="0" w:line="240" w:lineRule="auto"/>
        <w:jc w:val="both"/>
        <w:rPr>
          <w:rFonts w:ascii="Arial" w:hAnsi="Arial" w:cs="Arial"/>
        </w:rPr>
      </w:pPr>
      <w:r w:rsidRPr="00983B63">
        <w:rPr>
          <w:rFonts w:ascii="Arial" w:hAnsi="Arial" w:cs="Arial"/>
        </w:rPr>
        <w:t>All fees are subject to an annual review.</w:t>
      </w:r>
    </w:p>
    <w:p w14:paraId="6DB265EA" w14:textId="77777777" w:rsidR="00983B63" w:rsidRPr="009D3A13" w:rsidRDefault="00983B63" w:rsidP="00273510">
      <w:pPr>
        <w:spacing w:after="0" w:line="240" w:lineRule="auto"/>
        <w:jc w:val="both"/>
        <w:rPr>
          <w:rFonts w:ascii="Arial" w:hAnsi="Arial" w:cs="Arial"/>
        </w:rPr>
      </w:pPr>
      <w:r w:rsidRPr="00983B63">
        <w:rPr>
          <w:rFonts w:ascii="Arial" w:hAnsi="Arial" w:cs="Arial"/>
        </w:rPr>
        <w:t>The Preschool reserves the right to amend fees at other times by giving one calendar month’s written notice.</w:t>
      </w:r>
    </w:p>
    <w:p w14:paraId="1417390E" w14:textId="77777777" w:rsidR="00273510" w:rsidRDefault="00273510" w:rsidP="00273510">
      <w:pPr>
        <w:pStyle w:val="Subtitle"/>
        <w:spacing w:after="0" w:line="240" w:lineRule="auto"/>
        <w:jc w:val="both"/>
        <w:rPr>
          <w:rFonts w:ascii="Arial" w:eastAsia="Calibri" w:hAnsi="Arial" w:cs="Arial"/>
          <w:b/>
          <w:bCs/>
          <w:color w:val="auto"/>
          <w:sz w:val="22"/>
          <w:szCs w:val="22"/>
        </w:rPr>
      </w:pPr>
    </w:p>
    <w:p w14:paraId="54BB2299" w14:textId="71BA5336" w:rsidR="00874FBE" w:rsidRPr="009D3A13" w:rsidRDefault="00874FBE" w:rsidP="00273510">
      <w:pPr>
        <w:pStyle w:val="Subtitle"/>
        <w:spacing w:after="0" w:line="240" w:lineRule="auto"/>
        <w:jc w:val="both"/>
        <w:rPr>
          <w:rFonts w:ascii="Arial" w:eastAsia="Calibri" w:hAnsi="Arial" w:cs="Arial"/>
          <w:b/>
          <w:bCs/>
          <w:color w:val="auto"/>
          <w:sz w:val="22"/>
          <w:szCs w:val="22"/>
        </w:rPr>
      </w:pPr>
      <w:r w:rsidRPr="009D3A13">
        <w:rPr>
          <w:rFonts w:ascii="Arial" w:eastAsia="Calibri" w:hAnsi="Arial" w:cs="Arial"/>
          <w:b/>
          <w:bCs/>
          <w:color w:val="auto"/>
          <w:sz w:val="22"/>
          <w:szCs w:val="22"/>
        </w:rPr>
        <w:t>Procedures for Non-</w:t>
      </w:r>
      <w:r w:rsidR="00355A32" w:rsidRPr="009D3A13">
        <w:rPr>
          <w:rFonts w:ascii="Arial" w:eastAsia="Calibri" w:hAnsi="Arial" w:cs="Arial"/>
          <w:b/>
          <w:bCs/>
          <w:color w:val="auto"/>
          <w:sz w:val="22"/>
          <w:szCs w:val="22"/>
        </w:rPr>
        <w:t>P</w:t>
      </w:r>
      <w:r w:rsidRPr="009D3A13">
        <w:rPr>
          <w:rFonts w:ascii="Arial" w:eastAsia="Calibri" w:hAnsi="Arial" w:cs="Arial"/>
          <w:b/>
          <w:bCs/>
          <w:color w:val="auto"/>
          <w:sz w:val="22"/>
          <w:szCs w:val="22"/>
        </w:rPr>
        <w:t xml:space="preserve">ayment of </w:t>
      </w:r>
      <w:r w:rsidR="00355A32" w:rsidRPr="009D3A13">
        <w:rPr>
          <w:rFonts w:ascii="Arial" w:eastAsia="Calibri" w:hAnsi="Arial" w:cs="Arial"/>
          <w:b/>
          <w:bCs/>
          <w:color w:val="auto"/>
          <w:sz w:val="22"/>
          <w:szCs w:val="22"/>
        </w:rPr>
        <w:t>F</w:t>
      </w:r>
      <w:r w:rsidRPr="009D3A13">
        <w:rPr>
          <w:rFonts w:ascii="Arial" w:eastAsia="Calibri" w:hAnsi="Arial" w:cs="Arial"/>
          <w:b/>
          <w:bCs/>
          <w:color w:val="auto"/>
          <w:sz w:val="22"/>
          <w:szCs w:val="22"/>
        </w:rPr>
        <w:t>ees</w:t>
      </w:r>
    </w:p>
    <w:p w14:paraId="73888D4C" w14:textId="07D80875" w:rsidR="002A10C3" w:rsidRPr="009D3A13" w:rsidRDefault="002A10C3" w:rsidP="00273510">
      <w:pPr>
        <w:spacing w:after="0" w:line="240" w:lineRule="auto"/>
        <w:jc w:val="both"/>
        <w:rPr>
          <w:rFonts w:ascii="Arial" w:hAnsi="Arial" w:cs="Arial"/>
        </w:rPr>
      </w:pPr>
      <w:r w:rsidRPr="002A10C3">
        <w:rPr>
          <w:rFonts w:ascii="Arial" w:hAnsi="Arial" w:cs="Arial"/>
        </w:rPr>
        <w:t>Invoices are issued at least 7 days before the start of the invoiced month.</w:t>
      </w:r>
      <w:r w:rsidRPr="009D3A13">
        <w:rPr>
          <w:rFonts w:ascii="Arial" w:hAnsi="Arial" w:cs="Arial"/>
        </w:rPr>
        <w:t xml:space="preserve"> </w:t>
      </w:r>
      <w:r w:rsidRPr="002A10C3">
        <w:rPr>
          <w:rFonts w:ascii="Arial" w:hAnsi="Arial" w:cs="Arial"/>
        </w:rPr>
        <w:t>Failure to pay fees by the due date will result in the following procedure:</w:t>
      </w:r>
    </w:p>
    <w:p w14:paraId="53606166" w14:textId="28605C16" w:rsidR="00874FBE" w:rsidRPr="009D3A13" w:rsidRDefault="00B42B94" w:rsidP="00273510">
      <w:pPr>
        <w:numPr>
          <w:ilvl w:val="0"/>
          <w:numId w:val="3"/>
        </w:numPr>
        <w:tabs>
          <w:tab w:val="left" w:pos="993"/>
        </w:tabs>
        <w:spacing w:after="0" w:line="240" w:lineRule="auto"/>
        <w:ind w:left="567" w:hanging="283"/>
        <w:jc w:val="both"/>
        <w:rPr>
          <w:rFonts w:ascii="Arial" w:eastAsia="Calibri" w:hAnsi="Arial" w:cs="Arial"/>
        </w:rPr>
      </w:pPr>
      <w:r w:rsidRPr="009D3A13">
        <w:rPr>
          <w:rFonts w:ascii="Arial" w:eastAsia="Calibri" w:hAnsi="Arial" w:cs="Arial"/>
          <w:b/>
          <w:bCs/>
        </w:rPr>
        <w:t xml:space="preserve">Day 1 – Invoice </w:t>
      </w:r>
      <w:r w:rsidR="00803C93" w:rsidRPr="009D3A13">
        <w:rPr>
          <w:rFonts w:ascii="Arial" w:eastAsia="Calibri" w:hAnsi="Arial" w:cs="Arial"/>
          <w:b/>
          <w:bCs/>
        </w:rPr>
        <w:t>D</w:t>
      </w:r>
      <w:r w:rsidRPr="009D3A13">
        <w:rPr>
          <w:rFonts w:ascii="Arial" w:eastAsia="Calibri" w:hAnsi="Arial" w:cs="Arial"/>
          <w:b/>
          <w:bCs/>
        </w:rPr>
        <w:t xml:space="preserve">ue </w:t>
      </w:r>
      <w:r w:rsidR="00803C93" w:rsidRPr="009D3A13">
        <w:rPr>
          <w:rFonts w:ascii="Arial" w:eastAsia="Calibri" w:hAnsi="Arial" w:cs="Arial"/>
          <w:b/>
          <w:bCs/>
        </w:rPr>
        <w:t>Date</w:t>
      </w:r>
      <w:r w:rsidR="00803C93" w:rsidRPr="009D3A13">
        <w:rPr>
          <w:rFonts w:ascii="Arial" w:eastAsia="Calibri" w:hAnsi="Arial" w:cs="Arial"/>
        </w:rPr>
        <w:t xml:space="preserve"> – Payment is due.</w:t>
      </w:r>
    </w:p>
    <w:p w14:paraId="14742785" w14:textId="21300F44" w:rsidR="00874FBE" w:rsidRPr="009D3A13" w:rsidRDefault="00803C93" w:rsidP="00273510">
      <w:pPr>
        <w:numPr>
          <w:ilvl w:val="0"/>
          <w:numId w:val="3"/>
        </w:numPr>
        <w:tabs>
          <w:tab w:val="left" w:pos="740"/>
          <w:tab w:val="left" w:pos="993"/>
        </w:tabs>
        <w:spacing w:after="0" w:line="240" w:lineRule="auto"/>
        <w:ind w:left="567" w:right="726" w:hanging="283"/>
        <w:jc w:val="both"/>
        <w:rPr>
          <w:rFonts w:ascii="Arial" w:eastAsia="Calibri" w:hAnsi="Arial" w:cs="Arial"/>
        </w:rPr>
      </w:pPr>
      <w:r w:rsidRPr="009D3A13">
        <w:rPr>
          <w:rFonts w:ascii="Arial" w:eastAsia="Calibri" w:hAnsi="Arial" w:cs="Arial"/>
          <w:b/>
          <w:bCs/>
        </w:rPr>
        <w:t>Day 7 – Overdue</w:t>
      </w:r>
      <w:r w:rsidR="00D43A5A" w:rsidRPr="009D3A13">
        <w:rPr>
          <w:rFonts w:ascii="Arial" w:eastAsia="Calibri" w:hAnsi="Arial" w:cs="Arial"/>
          <w:b/>
          <w:bCs/>
        </w:rPr>
        <w:t xml:space="preserve"> </w:t>
      </w:r>
      <w:r w:rsidR="00D43A5A" w:rsidRPr="009D3A13">
        <w:rPr>
          <w:rFonts w:ascii="Arial" w:eastAsia="Calibri" w:hAnsi="Arial" w:cs="Arial"/>
        </w:rPr>
        <w:t>– An electronic reminder is sent</w:t>
      </w:r>
      <w:r w:rsidR="00874FBE" w:rsidRPr="009D3A13">
        <w:rPr>
          <w:rFonts w:ascii="Arial" w:eastAsia="Calibri" w:hAnsi="Arial" w:cs="Arial"/>
        </w:rPr>
        <w:t>.</w:t>
      </w:r>
      <w:r w:rsidR="00851DA9" w:rsidRPr="009D3A13">
        <w:rPr>
          <w:rFonts w:ascii="Arial" w:eastAsia="Calibri" w:hAnsi="Arial" w:cs="Arial"/>
        </w:rPr>
        <w:t xml:space="preserve"> </w:t>
      </w:r>
    </w:p>
    <w:p w14:paraId="00A619E4" w14:textId="1AE0A4EC" w:rsidR="00851DA9" w:rsidRPr="009D3A13" w:rsidRDefault="00851DA9" w:rsidP="00273510">
      <w:pPr>
        <w:numPr>
          <w:ilvl w:val="0"/>
          <w:numId w:val="3"/>
        </w:numPr>
        <w:tabs>
          <w:tab w:val="left" w:pos="740"/>
          <w:tab w:val="left" w:pos="993"/>
        </w:tabs>
        <w:spacing w:after="0" w:line="240" w:lineRule="auto"/>
        <w:ind w:left="567" w:right="726" w:hanging="283"/>
        <w:jc w:val="both"/>
        <w:rPr>
          <w:rFonts w:ascii="Arial" w:eastAsia="Calibri" w:hAnsi="Arial" w:cs="Arial"/>
        </w:rPr>
      </w:pPr>
      <w:r w:rsidRPr="009D3A13">
        <w:rPr>
          <w:rFonts w:ascii="Arial" w:eastAsia="Calibri" w:hAnsi="Arial" w:cs="Arial"/>
          <w:b/>
          <w:bCs/>
        </w:rPr>
        <w:lastRenderedPageBreak/>
        <w:t xml:space="preserve">Day 14 </w:t>
      </w:r>
      <w:r w:rsidRPr="009D3A13">
        <w:rPr>
          <w:rFonts w:ascii="Arial" w:eastAsia="Calibri" w:hAnsi="Arial" w:cs="Arial"/>
        </w:rPr>
        <w:t xml:space="preserve">– Late – If payment remains outstanding, </w:t>
      </w:r>
      <w:r w:rsidR="00AD309B">
        <w:rPr>
          <w:rFonts w:ascii="Arial" w:eastAsia="Calibri" w:hAnsi="Arial" w:cs="Arial"/>
        </w:rPr>
        <w:t>a</w:t>
      </w:r>
      <w:r w:rsidRPr="009D3A13">
        <w:rPr>
          <w:rFonts w:ascii="Arial" w:eastAsia="Calibri" w:hAnsi="Arial" w:cs="Arial"/>
        </w:rPr>
        <w:t xml:space="preserve"> late payment fee </w:t>
      </w:r>
      <w:r w:rsidR="00AD309B">
        <w:rPr>
          <w:rFonts w:ascii="Arial" w:eastAsia="Calibri" w:hAnsi="Arial" w:cs="Arial"/>
        </w:rPr>
        <w:t>of £20</w:t>
      </w:r>
      <w:r w:rsidR="00AD309B" w:rsidRPr="009D3A13">
        <w:rPr>
          <w:rFonts w:ascii="Arial" w:eastAsia="Calibri" w:hAnsi="Arial" w:cs="Arial"/>
        </w:rPr>
        <w:t xml:space="preserve"> is automatically applied.</w:t>
      </w:r>
      <w:r w:rsidR="00EE7388" w:rsidRPr="009D3A13">
        <w:rPr>
          <w:rFonts w:ascii="Arial" w:eastAsia="Calibri" w:hAnsi="Arial" w:cs="Arial"/>
        </w:rPr>
        <w:t xml:space="preserve"> </w:t>
      </w:r>
    </w:p>
    <w:p w14:paraId="4C5CB2B1" w14:textId="72234522" w:rsidR="006B2FFE" w:rsidRPr="009D3A13" w:rsidRDefault="00EE7388" w:rsidP="00273510">
      <w:pPr>
        <w:numPr>
          <w:ilvl w:val="0"/>
          <w:numId w:val="3"/>
        </w:numPr>
        <w:tabs>
          <w:tab w:val="left" w:pos="740"/>
          <w:tab w:val="left" w:pos="993"/>
        </w:tabs>
        <w:spacing w:after="0" w:line="240" w:lineRule="auto"/>
        <w:ind w:left="567" w:right="726" w:hanging="283"/>
        <w:jc w:val="both"/>
        <w:rPr>
          <w:rFonts w:ascii="Arial" w:eastAsia="Calibri" w:hAnsi="Arial" w:cs="Arial"/>
        </w:rPr>
      </w:pPr>
      <w:r w:rsidRPr="009D3A13">
        <w:rPr>
          <w:rFonts w:ascii="Arial" w:eastAsia="Calibri" w:hAnsi="Arial" w:cs="Arial"/>
          <w:b/>
          <w:bCs/>
        </w:rPr>
        <w:t>Day 21</w:t>
      </w:r>
      <w:r w:rsidR="006B2FFE" w:rsidRPr="009D3A13">
        <w:rPr>
          <w:rFonts w:ascii="Arial" w:eastAsia="Calibri" w:hAnsi="Arial" w:cs="Arial"/>
          <w:b/>
          <w:bCs/>
        </w:rPr>
        <w:t xml:space="preserve"> </w:t>
      </w:r>
      <w:r w:rsidR="006B2FFE" w:rsidRPr="009D3A13">
        <w:rPr>
          <w:rFonts w:ascii="Arial" w:eastAsia="Calibri" w:hAnsi="Arial" w:cs="Arial"/>
        </w:rPr>
        <w:t>– Very Late - If payment remains outstanding, the late payment fee increases to £</w:t>
      </w:r>
      <w:r w:rsidR="00AD309B">
        <w:rPr>
          <w:rFonts w:ascii="Arial" w:eastAsia="Calibri" w:hAnsi="Arial" w:cs="Arial"/>
        </w:rPr>
        <w:t>4</w:t>
      </w:r>
      <w:r w:rsidR="006B2FFE" w:rsidRPr="009D3A13">
        <w:rPr>
          <w:rFonts w:ascii="Arial" w:eastAsia="Calibri" w:hAnsi="Arial" w:cs="Arial"/>
        </w:rPr>
        <w:t>0 in total. A formal warning letter is issued stating that the child’s place is at risk of withdrawal if payment is not received within 7 days.</w:t>
      </w:r>
    </w:p>
    <w:p w14:paraId="3A8943D1" w14:textId="77777777" w:rsidR="00B03681" w:rsidRPr="009D3A13" w:rsidRDefault="006B2FFE" w:rsidP="00273510">
      <w:pPr>
        <w:numPr>
          <w:ilvl w:val="0"/>
          <w:numId w:val="3"/>
        </w:numPr>
        <w:tabs>
          <w:tab w:val="left" w:pos="740"/>
          <w:tab w:val="left" w:pos="993"/>
        </w:tabs>
        <w:spacing w:after="0" w:line="240" w:lineRule="auto"/>
        <w:ind w:left="567" w:right="726" w:hanging="283"/>
        <w:jc w:val="both"/>
        <w:rPr>
          <w:rFonts w:ascii="Arial" w:eastAsia="Calibri" w:hAnsi="Arial" w:cs="Arial"/>
        </w:rPr>
      </w:pPr>
      <w:r w:rsidRPr="009D3A13">
        <w:rPr>
          <w:rFonts w:ascii="Arial" w:eastAsia="Calibri" w:hAnsi="Arial" w:cs="Arial"/>
          <w:b/>
          <w:bCs/>
        </w:rPr>
        <w:t>Day 30</w:t>
      </w:r>
      <w:r w:rsidR="00A252C5" w:rsidRPr="009D3A13">
        <w:rPr>
          <w:rFonts w:ascii="Arial" w:eastAsia="Calibri" w:hAnsi="Arial" w:cs="Arial"/>
          <w:b/>
          <w:bCs/>
        </w:rPr>
        <w:t xml:space="preserve">/31 </w:t>
      </w:r>
      <w:r w:rsidR="00A252C5" w:rsidRPr="009D3A13">
        <w:rPr>
          <w:rFonts w:ascii="Arial" w:eastAsia="Calibri" w:hAnsi="Arial" w:cs="Arial"/>
        </w:rPr>
        <w:t xml:space="preserve">– Withdrawal - If fees remain unpaid, the child’s place will be withdrawn with immediate effect. </w:t>
      </w:r>
      <w:r w:rsidR="00B03681" w:rsidRPr="009D3A13">
        <w:rPr>
          <w:rFonts w:ascii="Arial" w:eastAsia="Calibri" w:hAnsi="Arial" w:cs="Arial"/>
        </w:rPr>
        <w:t>The Preschool reserves the right to commence small claims court proceedings to recover outstanding fees</w:t>
      </w:r>
    </w:p>
    <w:p w14:paraId="1C5743E4" w14:textId="77777777" w:rsidR="00B03681" w:rsidRPr="009D3A13" w:rsidRDefault="00B03681" w:rsidP="00273510">
      <w:pPr>
        <w:tabs>
          <w:tab w:val="left" w:pos="567"/>
          <w:tab w:val="left" w:pos="740"/>
        </w:tabs>
        <w:spacing w:after="0" w:line="240" w:lineRule="auto"/>
        <w:ind w:right="46"/>
        <w:jc w:val="both"/>
        <w:rPr>
          <w:rFonts w:ascii="Arial" w:eastAsia="Calibri" w:hAnsi="Arial" w:cs="Arial"/>
          <w:b/>
          <w:bCs/>
        </w:rPr>
      </w:pPr>
    </w:p>
    <w:p w14:paraId="50CA8544" w14:textId="77777777" w:rsidR="0031271E" w:rsidRPr="009D3A13" w:rsidRDefault="000326FD" w:rsidP="00273510">
      <w:pPr>
        <w:tabs>
          <w:tab w:val="left" w:pos="567"/>
          <w:tab w:val="left" w:pos="740"/>
        </w:tabs>
        <w:spacing w:after="0" w:line="240" w:lineRule="auto"/>
        <w:ind w:right="46"/>
        <w:jc w:val="both"/>
        <w:rPr>
          <w:rFonts w:ascii="Arial" w:eastAsia="Calibri" w:hAnsi="Arial" w:cs="Arial"/>
          <w:b/>
          <w:bCs/>
        </w:rPr>
      </w:pPr>
      <w:r w:rsidRPr="009D3A13">
        <w:rPr>
          <w:rFonts w:ascii="Arial" w:eastAsia="Calibri" w:hAnsi="Arial" w:cs="Arial"/>
          <w:b/>
          <w:bCs/>
        </w:rPr>
        <w:t>Director’s Discretion</w:t>
      </w:r>
    </w:p>
    <w:p w14:paraId="71C8A39B" w14:textId="77777777" w:rsidR="00BB1396" w:rsidRPr="009D3A13" w:rsidRDefault="0031271E" w:rsidP="00273510">
      <w:pPr>
        <w:tabs>
          <w:tab w:val="left" w:pos="567"/>
          <w:tab w:val="left" w:pos="740"/>
        </w:tabs>
        <w:spacing w:after="0" w:line="240" w:lineRule="auto"/>
        <w:ind w:right="46"/>
        <w:jc w:val="both"/>
        <w:rPr>
          <w:rFonts w:ascii="Arial" w:eastAsia="Calibri" w:hAnsi="Arial" w:cs="Arial"/>
        </w:rPr>
      </w:pPr>
      <w:r w:rsidRPr="009D3A13">
        <w:rPr>
          <w:rFonts w:ascii="Arial" w:eastAsia="Calibri" w:hAnsi="Arial" w:cs="Arial"/>
        </w:rPr>
        <w:t xml:space="preserve">Late payment fees are applied automatically. </w:t>
      </w:r>
      <w:r w:rsidR="00BB1396" w:rsidRPr="009D3A13">
        <w:rPr>
          <w:rFonts w:ascii="Arial" w:eastAsia="Calibri" w:hAnsi="Arial" w:cs="Arial"/>
        </w:rPr>
        <w:t>However, the Preschool Director may, at their discretion, waive or reduce late payment fees in exceptional circumstances only, where evidence of genuine hardship is provided.</w:t>
      </w:r>
    </w:p>
    <w:p w14:paraId="12FBCFEC" w14:textId="77777777" w:rsidR="00273510" w:rsidRDefault="00273510" w:rsidP="00273510">
      <w:pPr>
        <w:tabs>
          <w:tab w:val="left" w:pos="567"/>
          <w:tab w:val="left" w:pos="740"/>
        </w:tabs>
        <w:spacing w:after="0" w:line="240" w:lineRule="auto"/>
        <w:ind w:right="46"/>
        <w:jc w:val="both"/>
        <w:rPr>
          <w:rFonts w:ascii="Arial" w:eastAsia="Calibri" w:hAnsi="Arial" w:cs="Arial"/>
          <w:b/>
          <w:bCs/>
        </w:rPr>
      </w:pPr>
    </w:p>
    <w:p w14:paraId="5B9E2C75" w14:textId="59F47A11" w:rsidR="00BB1396" w:rsidRPr="00BB1396" w:rsidRDefault="00BB1396" w:rsidP="00273510">
      <w:pPr>
        <w:tabs>
          <w:tab w:val="left" w:pos="567"/>
          <w:tab w:val="left" w:pos="740"/>
        </w:tabs>
        <w:spacing w:after="0" w:line="240" w:lineRule="auto"/>
        <w:ind w:right="46"/>
        <w:jc w:val="both"/>
        <w:rPr>
          <w:rFonts w:ascii="Arial" w:eastAsia="Calibri" w:hAnsi="Arial" w:cs="Arial"/>
          <w:b/>
          <w:bCs/>
        </w:rPr>
      </w:pPr>
      <w:r w:rsidRPr="00BB1396">
        <w:rPr>
          <w:rFonts w:ascii="Arial" w:eastAsia="Calibri" w:hAnsi="Arial" w:cs="Arial"/>
          <w:b/>
          <w:bCs/>
        </w:rPr>
        <w:t>Repeated Late Payments</w:t>
      </w:r>
    </w:p>
    <w:p w14:paraId="4D1E4429" w14:textId="6F7D8ADD" w:rsidR="00BB1396" w:rsidRPr="00BB1396" w:rsidRDefault="00BB1396" w:rsidP="00273510">
      <w:pPr>
        <w:tabs>
          <w:tab w:val="left" w:pos="567"/>
          <w:tab w:val="left" w:pos="740"/>
        </w:tabs>
        <w:spacing w:after="0" w:line="240" w:lineRule="auto"/>
        <w:ind w:right="46"/>
        <w:jc w:val="both"/>
        <w:rPr>
          <w:rFonts w:ascii="Arial" w:eastAsia="Calibri" w:hAnsi="Arial" w:cs="Arial"/>
        </w:rPr>
      </w:pPr>
      <w:r w:rsidRPr="00BB1396">
        <w:rPr>
          <w:rFonts w:ascii="Arial" w:eastAsia="Calibri" w:hAnsi="Arial" w:cs="Arial"/>
        </w:rPr>
        <w:t>If late payment occurs three times within a 12-month period, the Preschool reserves the right to give one month’s written notice to:</w:t>
      </w:r>
    </w:p>
    <w:p w14:paraId="624DAF65" w14:textId="44DC3341" w:rsidR="00BB1396" w:rsidRPr="009D3A13" w:rsidRDefault="00BB1396" w:rsidP="00273510">
      <w:pPr>
        <w:pStyle w:val="ListParagraph"/>
        <w:numPr>
          <w:ilvl w:val="0"/>
          <w:numId w:val="13"/>
        </w:numPr>
        <w:tabs>
          <w:tab w:val="left" w:pos="567"/>
          <w:tab w:val="left" w:pos="740"/>
        </w:tabs>
        <w:spacing w:after="0" w:line="240" w:lineRule="auto"/>
        <w:ind w:right="46"/>
        <w:jc w:val="both"/>
        <w:rPr>
          <w:rFonts w:ascii="Arial" w:eastAsia="Calibri" w:hAnsi="Arial" w:cs="Arial"/>
        </w:rPr>
      </w:pPr>
      <w:r w:rsidRPr="009D3A13">
        <w:rPr>
          <w:rFonts w:ascii="Arial" w:eastAsia="Calibri" w:hAnsi="Arial" w:cs="Arial"/>
        </w:rPr>
        <w:t>withdraw the child’s place, or</w:t>
      </w:r>
    </w:p>
    <w:p w14:paraId="594E9EAA" w14:textId="77777777" w:rsidR="00BB1396" w:rsidRPr="009D3A13" w:rsidRDefault="00BB1396" w:rsidP="00273510">
      <w:pPr>
        <w:pStyle w:val="ListParagraph"/>
        <w:numPr>
          <w:ilvl w:val="0"/>
          <w:numId w:val="13"/>
        </w:numPr>
        <w:tabs>
          <w:tab w:val="left" w:pos="567"/>
          <w:tab w:val="left" w:pos="740"/>
        </w:tabs>
        <w:spacing w:after="0" w:line="240" w:lineRule="auto"/>
        <w:ind w:right="46"/>
        <w:jc w:val="both"/>
        <w:rPr>
          <w:rFonts w:ascii="Arial" w:eastAsia="Calibri" w:hAnsi="Arial" w:cs="Arial"/>
        </w:rPr>
      </w:pPr>
      <w:r w:rsidRPr="009D3A13">
        <w:rPr>
          <w:rFonts w:ascii="Arial" w:eastAsia="Calibri" w:hAnsi="Arial" w:cs="Arial"/>
        </w:rPr>
        <w:t>restrict attendance to government-funded hours only.</w:t>
      </w:r>
    </w:p>
    <w:p w14:paraId="5D0CEF22" w14:textId="77777777" w:rsidR="00273510" w:rsidRDefault="00273510" w:rsidP="00273510">
      <w:pPr>
        <w:pStyle w:val="Subtitle"/>
        <w:tabs>
          <w:tab w:val="left" w:pos="426"/>
        </w:tabs>
        <w:spacing w:after="0" w:line="240" w:lineRule="auto"/>
        <w:jc w:val="both"/>
        <w:rPr>
          <w:rFonts w:ascii="Arial" w:eastAsia="Calibri" w:hAnsi="Arial" w:cs="Arial"/>
          <w:b/>
          <w:bCs/>
          <w:color w:val="auto"/>
          <w:sz w:val="22"/>
          <w:szCs w:val="22"/>
        </w:rPr>
      </w:pPr>
    </w:p>
    <w:p w14:paraId="3EEFD33A" w14:textId="616439DE" w:rsidR="00874FBE" w:rsidRPr="00EE692A" w:rsidRDefault="00874FBE" w:rsidP="00EE692A">
      <w:pPr>
        <w:spacing w:after="0"/>
        <w:rPr>
          <w:rFonts w:ascii="Arial" w:hAnsi="Arial" w:cs="Arial"/>
          <w:b/>
          <w:bCs/>
        </w:rPr>
      </w:pPr>
      <w:r w:rsidRPr="00EE692A">
        <w:rPr>
          <w:rFonts w:ascii="Arial" w:hAnsi="Arial" w:cs="Arial"/>
          <w:b/>
          <w:bCs/>
        </w:rPr>
        <w:t>Late Collection charge</w:t>
      </w:r>
    </w:p>
    <w:p w14:paraId="12CCD13C" w14:textId="5F45481E" w:rsidR="009B1EE3" w:rsidRPr="00EE692A" w:rsidRDefault="009B1EE3" w:rsidP="00EE692A">
      <w:pPr>
        <w:spacing w:after="0"/>
        <w:rPr>
          <w:rFonts w:ascii="Arial" w:hAnsi="Arial" w:cs="Arial"/>
        </w:rPr>
      </w:pPr>
      <w:r w:rsidRPr="00EE692A">
        <w:rPr>
          <w:rFonts w:ascii="Arial" w:hAnsi="Arial" w:cs="Arial"/>
        </w:rPr>
        <w:t>Parents/carers are expected to collect children promptly at the end of their booked sessions.</w:t>
      </w:r>
      <w:r w:rsidR="00B91CD7" w:rsidRPr="00EE692A">
        <w:rPr>
          <w:rFonts w:ascii="Arial" w:hAnsi="Arial" w:cs="Arial"/>
        </w:rPr>
        <w:t xml:space="preserve"> </w:t>
      </w:r>
      <w:r w:rsidRPr="00EE692A">
        <w:rPr>
          <w:rFonts w:ascii="Arial" w:hAnsi="Arial" w:cs="Arial"/>
        </w:rPr>
        <w:t>Late collection charges apply as follows:</w:t>
      </w:r>
    </w:p>
    <w:p w14:paraId="12A9519D" w14:textId="77777777" w:rsidR="009B1EE3" w:rsidRPr="00EE692A" w:rsidRDefault="009B1EE3" w:rsidP="00EE692A">
      <w:pPr>
        <w:pStyle w:val="ListParagraph"/>
        <w:numPr>
          <w:ilvl w:val="0"/>
          <w:numId w:val="15"/>
        </w:numPr>
        <w:spacing w:after="0"/>
        <w:rPr>
          <w:rFonts w:ascii="Arial" w:hAnsi="Arial" w:cs="Arial"/>
        </w:rPr>
      </w:pPr>
      <w:r w:rsidRPr="00EE692A">
        <w:rPr>
          <w:rFonts w:ascii="Arial" w:hAnsi="Arial" w:cs="Arial"/>
        </w:rPr>
        <w:t>£20 for the first 15 minutes</w:t>
      </w:r>
    </w:p>
    <w:p w14:paraId="6F247871" w14:textId="77777777" w:rsidR="009B1EE3" w:rsidRPr="00EE692A" w:rsidRDefault="009B1EE3" w:rsidP="00EE692A">
      <w:pPr>
        <w:pStyle w:val="ListParagraph"/>
        <w:numPr>
          <w:ilvl w:val="0"/>
          <w:numId w:val="15"/>
        </w:numPr>
        <w:spacing w:after="0"/>
        <w:rPr>
          <w:rFonts w:ascii="Arial" w:hAnsi="Arial" w:cs="Arial"/>
        </w:rPr>
      </w:pPr>
      <w:r w:rsidRPr="00EE692A">
        <w:rPr>
          <w:rFonts w:ascii="Arial" w:hAnsi="Arial" w:cs="Arial"/>
        </w:rPr>
        <w:t>£10 for every additional 5 minutes or part thereof</w:t>
      </w:r>
    </w:p>
    <w:p w14:paraId="30C7D3DB" w14:textId="0C2DFEBA" w:rsidR="009B1EE3" w:rsidRPr="00EE692A" w:rsidRDefault="009B1EE3" w:rsidP="00EE692A">
      <w:pPr>
        <w:spacing w:after="0"/>
        <w:rPr>
          <w:rFonts w:ascii="Arial" w:hAnsi="Arial" w:cs="Arial"/>
        </w:rPr>
      </w:pPr>
      <w:r w:rsidRPr="00EE692A">
        <w:rPr>
          <w:rFonts w:ascii="Arial" w:hAnsi="Arial" w:cs="Arial"/>
        </w:rPr>
        <w:t>Late collection fees must be settled within 7 days.</w:t>
      </w:r>
      <w:r w:rsidR="003C570A" w:rsidRPr="00EE692A">
        <w:rPr>
          <w:rFonts w:ascii="Arial" w:hAnsi="Arial" w:cs="Arial"/>
        </w:rPr>
        <w:t xml:space="preserve"> </w:t>
      </w:r>
      <w:r w:rsidRPr="00EE692A">
        <w:rPr>
          <w:rFonts w:ascii="Arial" w:hAnsi="Arial" w:cs="Arial"/>
        </w:rPr>
        <w:t>Failure to do so will follow the same procedures as non-payment of fees.</w:t>
      </w:r>
    </w:p>
    <w:p w14:paraId="0BCB84AD" w14:textId="77777777" w:rsidR="00273510" w:rsidRPr="00EE692A" w:rsidRDefault="00273510" w:rsidP="00EE692A">
      <w:pPr>
        <w:spacing w:after="0"/>
        <w:rPr>
          <w:rFonts w:ascii="Arial" w:hAnsi="Arial" w:cs="Arial"/>
        </w:rPr>
      </w:pPr>
    </w:p>
    <w:p w14:paraId="094CA540" w14:textId="543EE45C" w:rsidR="00874FBE" w:rsidRPr="009D3A13" w:rsidRDefault="00874FBE" w:rsidP="00273510">
      <w:pPr>
        <w:pStyle w:val="Subtitle"/>
        <w:spacing w:after="0" w:line="240" w:lineRule="auto"/>
        <w:jc w:val="both"/>
        <w:rPr>
          <w:rFonts w:ascii="Arial" w:hAnsi="Arial" w:cs="Arial"/>
          <w:b/>
          <w:bCs/>
          <w:color w:val="auto"/>
          <w:sz w:val="22"/>
          <w:szCs w:val="22"/>
        </w:rPr>
      </w:pPr>
      <w:r w:rsidRPr="009D3A13">
        <w:rPr>
          <w:rFonts w:ascii="Arial" w:eastAsia="Calibri" w:hAnsi="Arial" w:cs="Arial"/>
          <w:b/>
          <w:bCs/>
          <w:color w:val="auto"/>
          <w:sz w:val="22"/>
          <w:szCs w:val="22"/>
        </w:rPr>
        <w:t>Withdrawal of your child’s place at the Pre-school</w:t>
      </w:r>
    </w:p>
    <w:p w14:paraId="06EAA960" w14:textId="5A0A138B" w:rsidR="00521497" w:rsidRPr="00521497" w:rsidRDefault="00521497" w:rsidP="00273510">
      <w:pPr>
        <w:spacing w:after="0" w:line="240" w:lineRule="auto"/>
        <w:jc w:val="both"/>
        <w:rPr>
          <w:rFonts w:ascii="Arial" w:eastAsia="Calibri" w:hAnsi="Arial" w:cs="Arial"/>
        </w:rPr>
      </w:pPr>
      <w:r w:rsidRPr="00521497">
        <w:rPr>
          <w:rFonts w:ascii="Arial" w:eastAsia="Calibri" w:hAnsi="Arial" w:cs="Arial"/>
        </w:rPr>
        <w:t>Parents/carers considering withdrawal are encouraged to discuss concerns with the Preschool before making a fin</w:t>
      </w:r>
      <w:r w:rsidR="0088699C">
        <w:rPr>
          <w:rFonts w:ascii="Arial" w:eastAsia="Calibri" w:hAnsi="Arial" w:cs="Arial"/>
        </w:rPr>
        <w:t xml:space="preserve"> </w:t>
      </w:r>
      <w:r w:rsidRPr="00521497">
        <w:rPr>
          <w:rFonts w:ascii="Arial" w:eastAsia="Calibri" w:hAnsi="Arial" w:cs="Arial"/>
        </w:rPr>
        <w:t>al decision.</w:t>
      </w:r>
    </w:p>
    <w:p w14:paraId="3DC8B6E7" w14:textId="7150D450" w:rsidR="00521497" w:rsidRPr="00521497" w:rsidRDefault="00521497" w:rsidP="00273510">
      <w:pPr>
        <w:spacing w:after="0" w:line="240" w:lineRule="auto"/>
        <w:jc w:val="both"/>
        <w:rPr>
          <w:rFonts w:ascii="Arial" w:eastAsia="Calibri" w:hAnsi="Arial" w:cs="Arial"/>
        </w:rPr>
      </w:pPr>
      <w:r w:rsidRPr="00FC3F65">
        <w:rPr>
          <w:rFonts w:ascii="Arial" w:eastAsia="Calibri" w:hAnsi="Arial" w:cs="Arial"/>
        </w:rPr>
        <w:t xml:space="preserve">If withdrawal proceeds, one </w:t>
      </w:r>
      <w:r w:rsidR="003D2022" w:rsidRPr="00FC3F65">
        <w:rPr>
          <w:rFonts w:ascii="Arial" w:eastAsia="Calibri" w:hAnsi="Arial" w:cs="Arial"/>
        </w:rPr>
        <w:t xml:space="preserve">full calendar </w:t>
      </w:r>
      <w:r w:rsidRPr="00FC3F65">
        <w:rPr>
          <w:rFonts w:ascii="Arial" w:eastAsia="Calibri" w:hAnsi="Arial" w:cs="Arial"/>
        </w:rPr>
        <w:t>month’s written</w:t>
      </w:r>
      <w:r w:rsidRPr="00521497">
        <w:rPr>
          <w:rFonts w:ascii="Arial" w:eastAsia="Calibri" w:hAnsi="Arial" w:cs="Arial"/>
        </w:rPr>
        <w:t xml:space="preserve"> notice is required by completing the “Notification of Leaving Date” form available on the Preschool website.</w:t>
      </w:r>
    </w:p>
    <w:p w14:paraId="7FD39E7E" w14:textId="77777777" w:rsidR="00521497" w:rsidRPr="00521497" w:rsidRDefault="00521497" w:rsidP="00273510">
      <w:pPr>
        <w:spacing w:after="0" w:line="240" w:lineRule="auto"/>
        <w:jc w:val="both"/>
        <w:rPr>
          <w:rFonts w:ascii="Arial" w:eastAsia="Calibri" w:hAnsi="Arial" w:cs="Arial"/>
        </w:rPr>
      </w:pPr>
      <w:r w:rsidRPr="00521497">
        <w:rPr>
          <w:rFonts w:ascii="Arial" w:eastAsia="Calibri" w:hAnsi="Arial" w:cs="Arial"/>
        </w:rPr>
        <w:t>Fees remain payable during the notice period.</w:t>
      </w:r>
    </w:p>
    <w:p w14:paraId="2C3950B9" w14:textId="77777777" w:rsidR="00521497" w:rsidRPr="00521497" w:rsidRDefault="00521497" w:rsidP="00273510">
      <w:pPr>
        <w:spacing w:after="0" w:line="240" w:lineRule="auto"/>
        <w:jc w:val="both"/>
        <w:rPr>
          <w:rFonts w:ascii="Arial" w:eastAsia="Calibri" w:hAnsi="Arial" w:cs="Arial"/>
        </w:rPr>
      </w:pPr>
      <w:r w:rsidRPr="00521497">
        <w:rPr>
          <w:rFonts w:ascii="Arial" w:eastAsia="Calibri" w:hAnsi="Arial" w:cs="Arial"/>
        </w:rPr>
        <w:t>The Preschool reserves the right not to refund the deposit if a child is withdrawn before their final academic year at the Preschool.</w:t>
      </w:r>
    </w:p>
    <w:p w14:paraId="34DAB1E9" w14:textId="77777777" w:rsidR="00273510" w:rsidRDefault="00273510" w:rsidP="00273510">
      <w:pPr>
        <w:spacing w:after="0" w:line="240" w:lineRule="auto"/>
        <w:jc w:val="both"/>
        <w:rPr>
          <w:rFonts w:ascii="Arial" w:hAnsi="Arial" w:cs="Arial"/>
          <w:b/>
          <w:bCs/>
        </w:rPr>
      </w:pPr>
    </w:p>
    <w:p w14:paraId="7641B8A6" w14:textId="19AD9FDD" w:rsidR="00A47EF4" w:rsidRPr="009D3A13" w:rsidRDefault="00521497" w:rsidP="00273510">
      <w:pPr>
        <w:spacing w:after="0" w:line="240" w:lineRule="auto"/>
        <w:jc w:val="both"/>
        <w:rPr>
          <w:rFonts w:ascii="Arial" w:hAnsi="Arial" w:cs="Arial"/>
          <w:b/>
          <w:bCs/>
        </w:rPr>
      </w:pPr>
      <w:r w:rsidRPr="009D3A13">
        <w:rPr>
          <w:rFonts w:ascii="Arial" w:hAnsi="Arial" w:cs="Arial"/>
          <w:b/>
          <w:bCs/>
        </w:rPr>
        <w:t>Declaration</w:t>
      </w:r>
    </w:p>
    <w:p w14:paraId="48CCAFD6" w14:textId="5777CD08" w:rsidR="00874FBE" w:rsidRPr="009D3A13" w:rsidRDefault="00D602AE" w:rsidP="00273510">
      <w:pPr>
        <w:spacing w:after="0" w:line="240" w:lineRule="auto"/>
        <w:jc w:val="both"/>
        <w:rPr>
          <w:rFonts w:ascii="Arial" w:hAnsi="Arial" w:cs="Arial"/>
        </w:rPr>
      </w:pPr>
      <w:r w:rsidRPr="009D3A13">
        <w:rPr>
          <w:rFonts w:ascii="Arial" w:hAnsi="Arial" w:cs="Arial"/>
        </w:rPr>
        <w:t>By signing below</w:t>
      </w:r>
      <w:r w:rsidR="00080383" w:rsidRPr="009D3A13">
        <w:rPr>
          <w:rFonts w:ascii="Arial" w:hAnsi="Arial" w:cs="Arial"/>
        </w:rPr>
        <w:t>,</w:t>
      </w:r>
      <w:r w:rsidRPr="009D3A13">
        <w:rPr>
          <w:rFonts w:ascii="Arial" w:hAnsi="Arial" w:cs="Arial"/>
        </w:rPr>
        <w:t xml:space="preserve"> </w:t>
      </w:r>
      <w:r w:rsidR="00874FBE" w:rsidRPr="009D3A13">
        <w:rPr>
          <w:rFonts w:ascii="Arial" w:hAnsi="Arial" w:cs="Arial"/>
        </w:rPr>
        <w:t xml:space="preserve">I confirm </w:t>
      </w:r>
      <w:r w:rsidR="00080383" w:rsidRPr="009D3A13">
        <w:rPr>
          <w:rFonts w:ascii="Arial" w:hAnsi="Arial" w:cs="Arial"/>
        </w:rPr>
        <w:t xml:space="preserve">that </w:t>
      </w:r>
      <w:r w:rsidR="00874FBE" w:rsidRPr="009D3A13">
        <w:rPr>
          <w:rFonts w:ascii="Arial" w:hAnsi="Arial" w:cs="Arial"/>
        </w:rPr>
        <w:t>I have read</w:t>
      </w:r>
      <w:r w:rsidR="00080383" w:rsidRPr="009D3A13">
        <w:rPr>
          <w:rFonts w:ascii="Arial" w:hAnsi="Arial" w:cs="Arial"/>
        </w:rPr>
        <w:t>,</w:t>
      </w:r>
      <w:r w:rsidR="00874FBE" w:rsidRPr="009D3A13">
        <w:rPr>
          <w:rFonts w:ascii="Arial" w:hAnsi="Arial" w:cs="Arial"/>
        </w:rPr>
        <w:t xml:space="preserve"> understood </w:t>
      </w:r>
      <w:r w:rsidR="00080383" w:rsidRPr="009D3A13">
        <w:rPr>
          <w:rFonts w:ascii="Arial" w:hAnsi="Arial" w:cs="Arial"/>
        </w:rPr>
        <w:t xml:space="preserve">and agree </w:t>
      </w:r>
      <w:r w:rsidR="008522E8" w:rsidRPr="009D3A13">
        <w:rPr>
          <w:rFonts w:ascii="Arial" w:hAnsi="Arial" w:cs="Arial"/>
        </w:rPr>
        <w:t>to comply with North Bushey</w:t>
      </w:r>
      <w:r w:rsidR="00874FBE" w:rsidRPr="009D3A13">
        <w:rPr>
          <w:rFonts w:ascii="Arial" w:hAnsi="Arial" w:cs="Arial"/>
        </w:rPr>
        <w:t xml:space="preserve"> Pre-school Fee Payment Policy</w:t>
      </w:r>
      <w:r w:rsidR="008522E8" w:rsidRPr="009D3A13">
        <w:rPr>
          <w:rFonts w:ascii="Arial" w:hAnsi="Arial" w:cs="Arial"/>
        </w:rPr>
        <w:t>.</w:t>
      </w:r>
    </w:p>
    <w:p w14:paraId="60960B8C" w14:textId="77777777" w:rsidR="00012AC2" w:rsidRPr="009D3A13" w:rsidRDefault="00012AC2" w:rsidP="00273510">
      <w:pPr>
        <w:spacing w:after="0" w:line="240" w:lineRule="auto"/>
        <w:jc w:val="both"/>
        <w:rPr>
          <w:rFonts w:ascii="Arial" w:hAnsi="Arial" w:cs="Arial"/>
        </w:rPr>
      </w:pPr>
    </w:p>
    <w:p w14:paraId="03139856" w14:textId="2214216E" w:rsidR="00EC57E6" w:rsidRPr="009D3A13" w:rsidRDefault="00EC57E6" w:rsidP="00273510">
      <w:pPr>
        <w:spacing w:before="240" w:line="480" w:lineRule="auto"/>
        <w:jc w:val="both"/>
        <w:rPr>
          <w:rFonts w:ascii="Arial" w:hAnsi="Arial" w:cs="Arial"/>
        </w:rPr>
      </w:pPr>
      <w:r w:rsidRPr="009D3A13">
        <w:rPr>
          <w:rFonts w:ascii="Arial" w:hAnsi="Arial" w:cs="Arial"/>
        </w:rPr>
        <w:t>Parent</w:t>
      </w:r>
      <w:r w:rsidR="008B0B5D" w:rsidRPr="009D3A13">
        <w:rPr>
          <w:rFonts w:ascii="Arial" w:hAnsi="Arial" w:cs="Arial"/>
        </w:rPr>
        <w:t>/Carer’s name: ___________________________________________________________</w:t>
      </w:r>
    </w:p>
    <w:p w14:paraId="76335590" w14:textId="3B243568" w:rsidR="00874FBE" w:rsidRPr="009D3A13" w:rsidRDefault="008B0B5D" w:rsidP="00273510">
      <w:pPr>
        <w:spacing w:before="240" w:line="480" w:lineRule="auto"/>
        <w:jc w:val="both"/>
        <w:rPr>
          <w:rFonts w:ascii="Arial" w:hAnsi="Arial" w:cs="Arial"/>
        </w:rPr>
      </w:pPr>
      <w:r w:rsidRPr="009D3A13">
        <w:rPr>
          <w:rFonts w:ascii="Arial" w:hAnsi="Arial" w:cs="Arial"/>
        </w:rPr>
        <w:t xml:space="preserve">                  S</w:t>
      </w:r>
      <w:r w:rsidR="00EC57E6" w:rsidRPr="009D3A13">
        <w:rPr>
          <w:rFonts w:ascii="Arial" w:hAnsi="Arial" w:cs="Arial"/>
        </w:rPr>
        <w:t>ignature: _____________________________        Date:</w:t>
      </w:r>
      <w:r w:rsidRPr="009D3A13">
        <w:rPr>
          <w:rFonts w:ascii="Arial" w:hAnsi="Arial" w:cs="Arial"/>
        </w:rPr>
        <w:t xml:space="preserve"> _________________</w:t>
      </w:r>
    </w:p>
    <w:p w14:paraId="3A196508" w14:textId="77777777" w:rsidR="008522E8" w:rsidRPr="009D3A13" w:rsidRDefault="008522E8" w:rsidP="00273510">
      <w:pPr>
        <w:spacing w:before="240" w:line="480" w:lineRule="auto"/>
        <w:jc w:val="both"/>
        <w:rPr>
          <w:rFonts w:ascii="Arial" w:hAnsi="Arial" w:cs="Arial"/>
        </w:rPr>
      </w:pPr>
    </w:p>
    <w:p w14:paraId="3BB88F24" w14:textId="0483EF96" w:rsidR="008522E8" w:rsidRPr="009D3A13" w:rsidRDefault="008522E8" w:rsidP="00273510">
      <w:pPr>
        <w:spacing w:before="240" w:line="480" w:lineRule="auto"/>
        <w:jc w:val="both"/>
        <w:rPr>
          <w:rFonts w:ascii="Arial" w:hAnsi="Arial" w:cs="Arial"/>
        </w:rPr>
      </w:pPr>
      <w:r w:rsidRPr="009D3A13">
        <w:rPr>
          <w:rFonts w:ascii="Arial" w:hAnsi="Arial" w:cs="Arial"/>
        </w:rPr>
        <w:t>Policy reviewed: February 2026</w:t>
      </w:r>
    </w:p>
    <w:p w14:paraId="71949413" w14:textId="48838429" w:rsidR="008522E8" w:rsidRPr="009D3A13" w:rsidRDefault="008522E8" w:rsidP="00273510">
      <w:pPr>
        <w:spacing w:before="240" w:line="480" w:lineRule="auto"/>
        <w:jc w:val="both"/>
        <w:rPr>
          <w:rFonts w:ascii="Arial" w:hAnsi="Arial" w:cs="Arial"/>
        </w:rPr>
      </w:pPr>
      <w:r w:rsidRPr="009D3A13">
        <w:rPr>
          <w:rFonts w:ascii="Arial" w:hAnsi="Arial" w:cs="Arial"/>
        </w:rPr>
        <w:t>Next review due</w:t>
      </w:r>
      <w:r w:rsidR="005D427F" w:rsidRPr="009D3A13">
        <w:rPr>
          <w:rFonts w:ascii="Arial" w:hAnsi="Arial" w:cs="Arial"/>
        </w:rPr>
        <w:t>: February 2027</w:t>
      </w:r>
    </w:p>
    <w:sectPr w:rsidR="008522E8" w:rsidRPr="009D3A13" w:rsidSect="00EC57E6">
      <w:footerReference w:type="default" r:id="rId9"/>
      <w:pgSz w:w="11906" w:h="16838" w:code="9"/>
      <w:pgMar w:top="426" w:right="849" w:bottom="1276" w:left="737" w:header="0" w:footer="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CFBB" w14:textId="77777777" w:rsidR="00910740" w:rsidRDefault="00910740">
      <w:pPr>
        <w:spacing w:after="0" w:line="240" w:lineRule="auto"/>
      </w:pPr>
      <w:r>
        <w:separator/>
      </w:r>
    </w:p>
  </w:endnote>
  <w:endnote w:type="continuationSeparator" w:id="0">
    <w:p w14:paraId="1C13D194" w14:textId="77777777" w:rsidR="00910740" w:rsidRDefault="0091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0389" w14:textId="5F30D6FE" w:rsidR="00072C14" w:rsidRPr="0065439D" w:rsidRDefault="00072C14">
    <w:pPr>
      <w:pStyle w:val="Footer"/>
      <w:rPr>
        <w:rFonts w:ascii="Arial" w:hAnsi="Arial" w:cs="Arial"/>
        <w:i/>
        <w:iCs/>
        <w:color w:val="404040" w:themeColor="text1" w:themeTint="BF"/>
      </w:rPr>
    </w:pPr>
    <w:r w:rsidRPr="0065439D">
      <w:rPr>
        <w:rFonts w:ascii="Arial" w:hAnsi="Arial" w:cs="Arial"/>
        <w:i/>
        <w:iCs/>
        <w:color w:val="404040" w:themeColor="text1" w:themeTint="BF"/>
      </w:rPr>
      <w:ptab w:relativeTo="margin" w:alignment="right" w:leader="none"/>
    </w:r>
    <w:r w:rsidRPr="0065439D">
      <w:rPr>
        <w:rFonts w:ascii="Arial" w:hAnsi="Arial" w:cs="Arial"/>
        <w:i/>
        <w:iCs/>
        <w:color w:val="404040" w:themeColor="text1" w:themeTint="BF"/>
      </w:rPr>
      <w:t>NBP reviewed</w:t>
    </w:r>
    <w:r w:rsidR="0088699C">
      <w:rPr>
        <w:rFonts w:ascii="Arial" w:hAnsi="Arial" w:cs="Arial"/>
        <w:i/>
        <w:iCs/>
        <w:color w:val="404040" w:themeColor="text1" w:themeTint="BF"/>
      </w:rPr>
      <w:t xml:space="preserve"> and updated</w:t>
    </w:r>
    <w:r w:rsidRPr="0065439D">
      <w:rPr>
        <w:rFonts w:ascii="Arial" w:hAnsi="Arial" w:cs="Arial"/>
        <w:i/>
        <w:iCs/>
        <w:color w:val="404040" w:themeColor="text1" w:themeTint="BF"/>
      </w:rPr>
      <w:t xml:space="preserve"> – </w:t>
    </w:r>
    <w:r w:rsidR="008522E8">
      <w:rPr>
        <w:rFonts w:ascii="Arial" w:hAnsi="Arial" w:cs="Arial"/>
        <w:i/>
        <w:iCs/>
        <w:color w:val="404040" w:themeColor="text1" w:themeTint="BF"/>
      </w:rPr>
      <w:t>February 2026</w:t>
    </w:r>
  </w:p>
  <w:p w14:paraId="1DB6E649" w14:textId="77777777" w:rsidR="00C4785B" w:rsidRDefault="00C4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38A9" w14:textId="77777777" w:rsidR="00910740" w:rsidRDefault="00910740">
      <w:pPr>
        <w:spacing w:after="0" w:line="240" w:lineRule="auto"/>
      </w:pPr>
      <w:r>
        <w:separator/>
      </w:r>
    </w:p>
  </w:footnote>
  <w:footnote w:type="continuationSeparator" w:id="0">
    <w:p w14:paraId="30FF0FEB" w14:textId="77777777" w:rsidR="00910740" w:rsidRDefault="00910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AF1"/>
    <w:multiLevelType w:val="hybridMultilevel"/>
    <w:tmpl w:val="8F320166"/>
    <w:lvl w:ilvl="0" w:tplc="236A2238">
      <w:start w:val="1"/>
      <w:numFmt w:val="decimal"/>
      <w:lvlText w:val="%1."/>
      <w:lvlJc w:val="left"/>
    </w:lvl>
    <w:lvl w:ilvl="1" w:tplc="3D6A8BC6">
      <w:numFmt w:val="decimal"/>
      <w:lvlText w:val=""/>
      <w:lvlJc w:val="left"/>
    </w:lvl>
    <w:lvl w:ilvl="2" w:tplc="BDE8F6CE">
      <w:numFmt w:val="decimal"/>
      <w:lvlText w:val=""/>
      <w:lvlJc w:val="left"/>
    </w:lvl>
    <w:lvl w:ilvl="3" w:tplc="DF9AA29C">
      <w:numFmt w:val="decimal"/>
      <w:lvlText w:val=""/>
      <w:lvlJc w:val="left"/>
    </w:lvl>
    <w:lvl w:ilvl="4" w:tplc="C2D0485C">
      <w:numFmt w:val="decimal"/>
      <w:lvlText w:val=""/>
      <w:lvlJc w:val="left"/>
    </w:lvl>
    <w:lvl w:ilvl="5" w:tplc="605C0102">
      <w:numFmt w:val="decimal"/>
      <w:lvlText w:val=""/>
      <w:lvlJc w:val="left"/>
    </w:lvl>
    <w:lvl w:ilvl="6" w:tplc="F284443A">
      <w:numFmt w:val="decimal"/>
      <w:lvlText w:val=""/>
      <w:lvlJc w:val="left"/>
    </w:lvl>
    <w:lvl w:ilvl="7" w:tplc="D186AC30">
      <w:numFmt w:val="decimal"/>
      <w:lvlText w:val=""/>
      <w:lvlJc w:val="left"/>
    </w:lvl>
    <w:lvl w:ilvl="8" w:tplc="5636B80E">
      <w:numFmt w:val="decimal"/>
      <w:lvlText w:val=""/>
      <w:lvlJc w:val="left"/>
    </w:lvl>
  </w:abstractNum>
  <w:abstractNum w:abstractNumId="1" w15:restartNumberingAfterBreak="0">
    <w:nsid w:val="074050A5"/>
    <w:multiLevelType w:val="hybridMultilevel"/>
    <w:tmpl w:val="2EEA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D07AD"/>
    <w:multiLevelType w:val="hybridMultilevel"/>
    <w:tmpl w:val="2B46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F02FD"/>
    <w:multiLevelType w:val="hybridMultilevel"/>
    <w:tmpl w:val="B8A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E673E"/>
    <w:multiLevelType w:val="hybridMultilevel"/>
    <w:tmpl w:val="269C80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FC442D"/>
    <w:multiLevelType w:val="hybridMultilevel"/>
    <w:tmpl w:val="4FD2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807E5"/>
    <w:multiLevelType w:val="hybridMultilevel"/>
    <w:tmpl w:val="1C46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114A5"/>
    <w:multiLevelType w:val="hybridMultilevel"/>
    <w:tmpl w:val="88CE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34230"/>
    <w:multiLevelType w:val="hybridMultilevel"/>
    <w:tmpl w:val="E390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E26A7"/>
    <w:multiLevelType w:val="hybridMultilevel"/>
    <w:tmpl w:val="3102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606EF"/>
    <w:multiLevelType w:val="hybridMultilevel"/>
    <w:tmpl w:val="7DF6A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896D6B"/>
    <w:multiLevelType w:val="hybridMultilevel"/>
    <w:tmpl w:val="1CAC5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C5C5A"/>
    <w:multiLevelType w:val="hybridMultilevel"/>
    <w:tmpl w:val="4128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07F30"/>
    <w:multiLevelType w:val="hybridMultilevel"/>
    <w:tmpl w:val="75F2509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7A100F3D"/>
    <w:multiLevelType w:val="hybridMultilevel"/>
    <w:tmpl w:val="B3D0CFB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86397915">
    <w:abstractNumId w:val="11"/>
  </w:num>
  <w:num w:numId="2" w16cid:durableId="745998873">
    <w:abstractNumId w:val="14"/>
  </w:num>
  <w:num w:numId="3" w16cid:durableId="1995210750">
    <w:abstractNumId w:val="0"/>
  </w:num>
  <w:num w:numId="4" w16cid:durableId="957612414">
    <w:abstractNumId w:val="13"/>
  </w:num>
  <w:num w:numId="5" w16cid:durableId="199326229">
    <w:abstractNumId w:val="8"/>
  </w:num>
  <w:num w:numId="6" w16cid:durableId="422995604">
    <w:abstractNumId w:val="4"/>
  </w:num>
  <w:num w:numId="7" w16cid:durableId="634798613">
    <w:abstractNumId w:val="10"/>
  </w:num>
  <w:num w:numId="8" w16cid:durableId="996760448">
    <w:abstractNumId w:val="3"/>
  </w:num>
  <w:num w:numId="9" w16cid:durableId="571429262">
    <w:abstractNumId w:val="12"/>
  </w:num>
  <w:num w:numId="10" w16cid:durableId="2132895282">
    <w:abstractNumId w:val="9"/>
  </w:num>
  <w:num w:numId="11" w16cid:durableId="460417682">
    <w:abstractNumId w:val="5"/>
  </w:num>
  <w:num w:numId="12" w16cid:durableId="788665089">
    <w:abstractNumId w:val="6"/>
  </w:num>
  <w:num w:numId="13" w16cid:durableId="170147390">
    <w:abstractNumId w:val="1"/>
  </w:num>
  <w:num w:numId="14" w16cid:durableId="86467752">
    <w:abstractNumId w:val="7"/>
  </w:num>
  <w:num w:numId="15" w16cid:durableId="586958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BE"/>
    <w:rsid w:val="00003E79"/>
    <w:rsid w:val="00012AC2"/>
    <w:rsid w:val="00030189"/>
    <w:rsid w:val="000326FD"/>
    <w:rsid w:val="00072C14"/>
    <w:rsid w:val="00080383"/>
    <w:rsid w:val="00091C57"/>
    <w:rsid w:val="000C0988"/>
    <w:rsid w:val="000C6752"/>
    <w:rsid w:val="000D265A"/>
    <w:rsid w:val="000D3513"/>
    <w:rsid w:val="000E3BC9"/>
    <w:rsid w:val="000E479C"/>
    <w:rsid w:val="000E7D7A"/>
    <w:rsid w:val="0011338C"/>
    <w:rsid w:val="00162659"/>
    <w:rsid w:val="00172F4A"/>
    <w:rsid w:val="001915AA"/>
    <w:rsid w:val="001B6BEE"/>
    <w:rsid w:val="001D5530"/>
    <w:rsid w:val="001E383E"/>
    <w:rsid w:val="0020531F"/>
    <w:rsid w:val="00231D10"/>
    <w:rsid w:val="00240938"/>
    <w:rsid w:val="00250E19"/>
    <w:rsid w:val="00273510"/>
    <w:rsid w:val="002A10C3"/>
    <w:rsid w:val="002B403F"/>
    <w:rsid w:val="002C7452"/>
    <w:rsid w:val="002D656D"/>
    <w:rsid w:val="002E538D"/>
    <w:rsid w:val="002E6F1C"/>
    <w:rsid w:val="003049A5"/>
    <w:rsid w:val="0031271E"/>
    <w:rsid w:val="003322D4"/>
    <w:rsid w:val="003330E4"/>
    <w:rsid w:val="0035508D"/>
    <w:rsid w:val="00355A32"/>
    <w:rsid w:val="00361720"/>
    <w:rsid w:val="00366B2A"/>
    <w:rsid w:val="003878A6"/>
    <w:rsid w:val="003922A3"/>
    <w:rsid w:val="003956D1"/>
    <w:rsid w:val="003C570A"/>
    <w:rsid w:val="003D2022"/>
    <w:rsid w:val="003D4CED"/>
    <w:rsid w:val="00401400"/>
    <w:rsid w:val="00420ACF"/>
    <w:rsid w:val="00455492"/>
    <w:rsid w:val="004742FB"/>
    <w:rsid w:val="00485E0F"/>
    <w:rsid w:val="004B42E1"/>
    <w:rsid w:val="004F1549"/>
    <w:rsid w:val="005057D4"/>
    <w:rsid w:val="00516759"/>
    <w:rsid w:val="00516FF0"/>
    <w:rsid w:val="00521497"/>
    <w:rsid w:val="005359E3"/>
    <w:rsid w:val="005440A1"/>
    <w:rsid w:val="005C508A"/>
    <w:rsid w:val="005D427F"/>
    <w:rsid w:val="00610D8D"/>
    <w:rsid w:val="006164D5"/>
    <w:rsid w:val="00632B3F"/>
    <w:rsid w:val="00637370"/>
    <w:rsid w:val="00667071"/>
    <w:rsid w:val="006A271B"/>
    <w:rsid w:val="006A2D5D"/>
    <w:rsid w:val="006B0165"/>
    <w:rsid w:val="006B128E"/>
    <w:rsid w:val="006B2FFE"/>
    <w:rsid w:val="006B318E"/>
    <w:rsid w:val="006B3708"/>
    <w:rsid w:val="006B6D8A"/>
    <w:rsid w:val="006C2559"/>
    <w:rsid w:val="006D0BD0"/>
    <w:rsid w:val="00797FFE"/>
    <w:rsid w:val="007A58F9"/>
    <w:rsid w:val="007C4C3A"/>
    <w:rsid w:val="007E766A"/>
    <w:rsid w:val="00803C93"/>
    <w:rsid w:val="00811FC9"/>
    <w:rsid w:val="0081393C"/>
    <w:rsid w:val="00840117"/>
    <w:rsid w:val="0084085A"/>
    <w:rsid w:val="008452C7"/>
    <w:rsid w:val="00851DA9"/>
    <w:rsid w:val="008522E8"/>
    <w:rsid w:val="0085399A"/>
    <w:rsid w:val="00855507"/>
    <w:rsid w:val="008614EC"/>
    <w:rsid w:val="00861B43"/>
    <w:rsid w:val="00874FBE"/>
    <w:rsid w:val="0088059D"/>
    <w:rsid w:val="0088699C"/>
    <w:rsid w:val="008B0B5D"/>
    <w:rsid w:val="008C174D"/>
    <w:rsid w:val="008C3921"/>
    <w:rsid w:val="00903B9B"/>
    <w:rsid w:val="009067E7"/>
    <w:rsid w:val="00910740"/>
    <w:rsid w:val="00927539"/>
    <w:rsid w:val="009401A7"/>
    <w:rsid w:val="009560B9"/>
    <w:rsid w:val="00974265"/>
    <w:rsid w:val="00983B63"/>
    <w:rsid w:val="009849EA"/>
    <w:rsid w:val="009862B5"/>
    <w:rsid w:val="009B1BC1"/>
    <w:rsid w:val="009B1EE3"/>
    <w:rsid w:val="009B3B7F"/>
    <w:rsid w:val="009D092F"/>
    <w:rsid w:val="009D3A13"/>
    <w:rsid w:val="00A252C5"/>
    <w:rsid w:val="00A25A6C"/>
    <w:rsid w:val="00A31D35"/>
    <w:rsid w:val="00A47EF4"/>
    <w:rsid w:val="00A56E3C"/>
    <w:rsid w:val="00A5757E"/>
    <w:rsid w:val="00A652B9"/>
    <w:rsid w:val="00A73285"/>
    <w:rsid w:val="00AB137B"/>
    <w:rsid w:val="00AC5F5A"/>
    <w:rsid w:val="00AC69D5"/>
    <w:rsid w:val="00AD309B"/>
    <w:rsid w:val="00AD7311"/>
    <w:rsid w:val="00AF2F93"/>
    <w:rsid w:val="00AF5EB2"/>
    <w:rsid w:val="00B03681"/>
    <w:rsid w:val="00B25821"/>
    <w:rsid w:val="00B30304"/>
    <w:rsid w:val="00B3364C"/>
    <w:rsid w:val="00B3592B"/>
    <w:rsid w:val="00B4143A"/>
    <w:rsid w:val="00B42B94"/>
    <w:rsid w:val="00B53890"/>
    <w:rsid w:val="00B63737"/>
    <w:rsid w:val="00B876D3"/>
    <w:rsid w:val="00B91CD7"/>
    <w:rsid w:val="00BB1396"/>
    <w:rsid w:val="00BF7009"/>
    <w:rsid w:val="00C04C64"/>
    <w:rsid w:val="00C4785B"/>
    <w:rsid w:val="00C57E98"/>
    <w:rsid w:val="00C63224"/>
    <w:rsid w:val="00C9012B"/>
    <w:rsid w:val="00C91685"/>
    <w:rsid w:val="00C953A5"/>
    <w:rsid w:val="00CA049B"/>
    <w:rsid w:val="00CC3BDB"/>
    <w:rsid w:val="00CD4BEC"/>
    <w:rsid w:val="00CD7BF5"/>
    <w:rsid w:val="00CE2C4E"/>
    <w:rsid w:val="00D04DD7"/>
    <w:rsid w:val="00D1458E"/>
    <w:rsid w:val="00D43A5A"/>
    <w:rsid w:val="00D521A3"/>
    <w:rsid w:val="00D602AE"/>
    <w:rsid w:val="00D844AC"/>
    <w:rsid w:val="00D9451D"/>
    <w:rsid w:val="00D94715"/>
    <w:rsid w:val="00D97FB0"/>
    <w:rsid w:val="00DB12FF"/>
    <w:rsid w:val="00DB5CFA"/>
    <w:rsid w:val="00DB7861"/>
    <w:rsid w:val="00DE7B6E"/>
    <w:rsid w:val="00E06107"/>
    <w:rsid w:val="00E07B20"/>
    <w:rsid w:val="00E10F26"/>
    <w:rsid w:val="00E14EDC"/>
    <w:rsid w:val="00E15234"/>
    <w:rsid w:val="00E24E3B"/>
    <w:rsid w:val="00E64A46"/>
    <w:rsid w:val="00E669A8"/>
    <w:rsid w:val="00E66EAD"/>
    <w:rsid w:val="00E82BF0"/>
    <w:rsid w:val="00E90AC2"/>
    <w:rsid w:val="00EA0D77"/>
    <w:rsid w:val="00EB025E"/>
    <w:rsid w:val="00EB52E5"/>
    <w:rsid w:val="00EB5AA5"/>
    <w:rsid w:val="00EC57E6"/>
    <w:rsid w:val="00EE692A"/>
    <w:rsid w:val="00EE7388"/>
    <w:rsid w:val="00F069C5"/>
    <w:rsid w:val="00F14E61"/>
    <w:rsid w:val="00F338CA"/>
    <w:rsid w:val="00F41BF2"/>
    <w:rsid w:val="00F445D6"/>
    <w:rsid w:val="00FB059A"/>
    <w:rsid w:val="00FB0FFE"/>
    <w:rsid w:val="00FB640C"/>
    <w:rsid w:val="00FB6DA2"/>
    <w:rsid w:val="00FC3F65"/>
    <w:rsid w:val="00FF0D31"/>
    <w:rsid w:val="00FF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F48B"/>
  <w15:chartTrackingRefBased/>
  <w15:docId w15:val="{1CDCBFCF-2C56-4057-92D0-AC115CF9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9A"/>
  </w:style>
  <w:style w:type="paragraph" w:styleId="Heading1">
    <w:name w:val="heading 1"/>
    <w:basedOn w:val="Normal"/>
    <w:next w:val="Normal"/>
    <w:link w:val="Heading1Char"/>
    <w:uiPriority w:val="9"/>
    <w:qFormat/>
    <w:rsid w:val="0087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FBE"/>
    <w:rPr>
      <w:rFonts w:eastAsiaTheme="majorEastAsia" w:cstheme="majorBidi"/>
      <w:color w:val="272727" w:themeColor="text1" w:themeTint="D8"/>
    </w:rPr>
  </w:style>
  <w:style w:type="paragraph" w:styleId="Title">
    <w:name w:val="Title"/>
    <w:basedOn w:val="Normal"/>
    <w:next w:val="Normal"/>
    <w:link w:val="TitleChar"/>
    <w:uiPriority w:val="10"/>
    <w:qFormat/>
    <w:rsid w:val="0087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FBE"/>
    <w:pPr>
      <w:spacing w:before="160"/>
      <w:jc w:val="center"/>
    </w:pPr>
    <w:rPr>
      <w:i/>
      <w:iCs/>
      <w:color w:val="404040" w:themeColor="text1" w:themeTint="BF"/>
    </w:rPr>
  </w:style>
  <w:style w:type="character" w:customStyle="1" w:styleId="QuoteChar">
    <w:name w:val="Quote Char"/>
    <w:basedOn w:val="DefaultParagraphFont"/>
    <w:link w:val="Quote"/>
    <w:uiPriority w:val="29"/>
    <w:rsid w:val="00874FBE"/>
    <w:rPr>
      <w:i/>
      <w:iCs/>
      <w:color w:val="404040" w:themeColor="text1" w:themeTint="BF"/>
    </w:rPr>
  </w:style>
  <w:style w:type="paragraph" w:styleId="ListParagraph">
    <w:name w:val="List Paragraph"/>
    <w:basedOn w:val="Normal"/>
    <w:uiPriority w:val="34"/>
    <w:qFormat/>
    <w:rsid w:val="00874FBE"/>
    <w:pPr>
      <w:ind w:left="720"/>
      <w:contextualSpacing/>
    </w:pPr>
  </w:style>
  <w:style w:type="character" w:styleId="IntenseEmphasis">
    <w:name w:val="Intense Emphasis"/>
    <w:basedOn w:val="DefaultParagraphFont"/>
    <w:uiPriority w:val="21"/>
    <w:qFormat/>
    <w:rsid w:val="00874FBE"/>
    <w:rPr>
      <w:i/>
      <w:iCs/>
      <w:color w:val="0F4761" w:themeColor="accent1" w:themeShade="BF"/>
    </w:rPr>
  </w:style>
  <w:style w:type="paragraph" w:styleId="IntenseQuote">
    <w:name w:val="Intense Quote"/>
    <w:basedOn w:val="Normal"/>
    <w:next w:val="Normal"/>
    <w:link w:val="IntenseQuoteChar"/>
    <w:uiPriority w:val="30"/>
    <w:qFormat/>
    <w:rsid w:val="0087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FBE"/>
    <w:rPr>
      <w:i/>
      <w:iCs/>
      <w:color w:val="0F4761" w:themeColor="accent1" w:themeShade="BF"/>
    </w:rPr>
  </w:style>
  <w:style w:type="character" w:styleId="IntenseReference">
    <w:name w:val="Intense Reference"/>
    <w:basedOn w:val="DefaultParagraphFont"/>
    <w:uiPriority w:val="32"/>
    <w:qFormat/>
    <w:rsid w:val="00874FBE"/>
    <w:rPr>
      <w:b/>
      <w:bCs/>
      <w:smallCaps/>
      <w:color w:val="0F4761" w:themeColor="accent1" w:themeShade="BF"/>
      <w:spacing w:val="5"/>
    </w:rPr>
  </w:style>
  <w:style w:type="character" w:styleId="Hyperlink">
    <w:name w:val="Hyperlink"/>
    <w:basedOn w:val="DefaultParagraphFont"/>
    <w:uiPriority w:val="99"/>
    <w:unhideWhenUsed/>
    <w:rsid w:val="00874FBE"/>
    <w:rPr>
      <w:color w:val="467886" w:themeColor="hyperlink"/>
      <w:u w:val="single"/>
    </w:rPr>
  </w:style>
  <w:style w:type="paragraph" w:styleId="Footer">
    <w:name w:val="footer"/>
    <w:basedOn w:val="Normal"/>
    <w:link w:val="FooterChar"/>
    <w:uiPriority w:val="99"/>
    <w:unhideWhenUsed/>
    <w:rsid w:val="00874FBE"/>
    <w:pPr>
      <w:tabs>
        <w:tab w:val="center" w:pos="4513"/>
        <w:tab w:val="right" w:pos="9026"/>
      </w:tabs>
      <w:spacing w:after="0" w:line="240" w:lineRule="auto"/>
    </w:pPr>
    <w:rPr>
      <w:rFonts w:ascii="Times New Roman" w:eastAsiaTheme="minorEastAsia" w:hAnsi="Times New Roman" w:cs="Times New Roman"/>
      <w:kern w:val="0"/>
      <w:lang w:eastAsia="en-GB"/>
      <w14:ligatures w14:val="none"/>
    </w:rPr>
  </w:style>
  <w:style w:type="character" w:customStyle="1" w:styleId="FooterChar">
    <w:name w:val="Footer Char"/>
    <w:basedOn w:val="DefaultParagraphFont"/>
    <w:link w:val="Footer"/>
    <w:uiPriority w:val="99"/>
    <w:rsid w:val="00874FBE"/>
    <w:rPr>
      <w:rFonts w:ascii="Times New Roman" w:eastAsiaTheme="minorEastAsia" w:hAnsi="Times New Roman" w:cs="Times New Roman"/>
      <w:kern w:val="0"/>
      <w:lang w:eastAsia="en-GB"/>
      <w14:ligatures w14:val="none"/>
    </w:rPr>
  </w:style>
  <w:style w:type="table" w:styleId="TableGrid">
    <w:name w:val="Table Grid"/>
    <w:basedOn w:val="TableNormal"/>
    <w:uiPriority w:val="39"/>
    <w:rsid w:val="000C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busheypreschoo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Bushey Preschool</dc:creator>
  <cp:keywords/>
  <dc:description/>
  <cp:lastModifiedBy>North Bushey Preschool</cp:lastModifiedBy>
  <cp:revision>121</cp:revision>
  <cp:lastPrinted>2025-01-07T12:22:00Z</cp:lastPrinted>
  <dcterms:created xsi:type="dcterms:W3CDTF">2026-02-04T12:28:00Z</dcterms:created>
  <dcterms:modified xsi:type="dcterms:W3CDTF">2026-02-17T18:34:00Z</dcterms:modified>
</cp:coreProperties>
</file>